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2F3" w:rsidRDefault="00F332F3" w:rsidP="00F332F3">
      <w:pPr>
        <w:pStyle w:val="a9"/>
        <w:rPr>
          <w:rFonts w:eastAsia="Times New Roman"/>
          <w:lang w:eastAsia="ru-RU"/>
        </w:rPr>
      </w:pPr>
      <w:bookmarkStart w:id="0" w:name="_Toc224215167"/>
      <w:r>
        <w:rPr>
          <w:rFonts w:eastAsia="Times New Roman"/>
          <w:lang w:eastAsia="ru-RU"/>
        </w:rPr>
        <w:t xml:space="preserve">Отчет по статистике рыбалок на </w:t>
      </w:r>
      <w:proofErr w:type="spellStart"/>
      <w:r>
        <w:rPr>
          <w:rFonts w:eastAsia="Times New Roman"/>
          <w:lang w:eastAsia="ru-RU"/>
        </w:rPr>
        <w:t>усяжских</w:t>
      </w:r>
      <w:proofErr w:type="spellEnd"/>
      <w:r>
        <w:rPr>
          <w:rFonts w:eastAsia="Times New Roman"/>
          <w:lang w:eastAsia="ru-RU"/>
        </w:rPr>
        <w:t xml:space="preserve"> разливах с 2018  по 2026 год.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773164840"/>
        <w:docPartObj>
          <w:docPartGallery w:val="Table of Contents"/>
          <w:docPartUnique/>
        </w:docPartObj>
      </w:sdtPr>
      <w:sdtEndPr/>
      <w:sdtContent>
        <w:p w:rsidR="00F332F3" w:rsidRDefault="00F332F3">
          <w:pPr>
            <w:pStyle w:val="a5"/>
          </w:pPr>
          <w:r>
            <w:t>Оглавление</w:t>
          </w:r>
        </w:p>
        <w:p w:rsidR="00F332F3" w:rsidRDefault="00F332F3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215339" w:history="1">
            <w:r w:rsidRPr="002C55FD">
              <w:rPr>
                <w:rStyle w:val="a6"/>
                <w:rFonts w:eastAsia="Times New Roman"/>
                <w:noProof/>
                <w:lang w:eastAsia="ru-RU"/>
              </w:rPr>
              <w:t>Видовой состав рыбы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_Toc224215339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40" w:history="1">
            <w:r w:rsidR="00F332F3" w:rsidRPr="002C55FD">
              <w:rPr>
                <w:rStyle w:val="a6"/>
                <w:rFonts w:eastAsia="Times New Roman"/>
                <w:noProof/>
                <w:lang w:eastAsia="ru-RU"/>
              </w:rPr>
              <w:t>Заезды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_Toc224215340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2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41" w:history="1">
            <w:r w:rsidR="00F332F3" w:rsidRPr="002C55FD">
              <w:rPr>
                <w:rStyle w:val="a6"/>
                <w:noProof/>
              </w:rPr>
              <w:t>Статистика поимок линя по месяцам (суммарно за 8 лет)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_Toc224215341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3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42" w:history="1">
            <w:r w:rsidR="00F332F3" w:rsidRPr="002C55FD">
              <w:rPr>
                <w:rStyle w:val="a6"/>
                <w:noProof/>
              </w:rPr>
              <w:t>Статистика поимок щуки по месяцам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_Toc224215342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5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43" w:history="1">
            <w:r w:rsidR="00F332F3" w:rsidRPr="002C55FD">
              <w:rPr>
                <w:rStyle w:val="a6"/>
                <w:noProof/>
              </w:rPr>
              <w:t>Среднее время начала клева линя по месяцам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_Toc224215343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6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44" w:history="1">
            <w:r w:rsidR="00F332F3" w:rsidRPr="002C55FD">
              <w:rPr>
                <w:rStyle w:val="a6"/>
                <w:noProof/>
              </w:rPr>
              <w:t>Погодные условия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_Toc224215344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8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45" w:history="1">
            <w:r w:rsidR="00F332F3" w:rsidRPr="002C55FD">
              <w:rPr>
                <w:rStyle w:val="a6"/>
                <w:rFonts w:eastAsia="Times New Roman"/>
                <w:noProof/>
                <w:lang w:eastAsia="ru-RU"/>
              </w:rPr>
              <w:t>Статистика наиболее уловистых наживок для линя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_Toc224215345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9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46" w:history="1">
            <w:r w:rsidR="00F332F3" w:rsidRPr="002C55FD">
              <w:rPr>
                <w:rStyle w:val="a6"/>
                <w:rFonts w:eastAsia="Times New Roman"/>
                <w:noProof/>
                <w:lang w:eastAsia="ru-RU"/>
              </w:rPr>
              <w:t>Статистика наиболее уловистых прикормок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_Toc224215346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11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47" w:history="1">
            <w:r w:rsidR="00F332F3" w:rsidRPr="002C55FD">
              <w:rPr>
                <w:rStyle w:val="a6"/>
                <w:rFonts w:eastAsia="Times New Roman"/>
                <w:noProof/>
                <w:lang w:eastAsia="ru-RU"/>
              </w:rPr>
              <w:t>Топ-5 «линевых» локаций Усяжских торфяников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_Toc224215347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12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48" w:history="1">
            <w:r w:rsidR="00F332F3" w:rsidRPr="002C55FD">
              <w:rPr>
                <w:rStyle w:val="a6"/>
                <w:rFonts w:eastAsia="Times New Roman"/>
                <w:noProof/>
                <w:lang w:eastAsia="ru-RU"/>
              </w:rPr>
              <w:t>Топ-5 «щучьих» локаций Усяжских торфяников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_Toc224215348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13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49" w:history="1">
            <w:r w:rsidR="00F332F3" w:rsidRPr="002C55FD">
              <w:rPr>
                <w:rStyle w:val="a6"/>
                <w:rFonts w:eastAsia="Times New Roman"/>
                <w:noProof/>
                <w:lang w:eastAsia="ru-RU"/>
              </w:rPr>
              <w:t>Поплавочная снасть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_Toc224215349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14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50" w:history="1">
            <w:r w:rsidR="00F332F3" w:rsidRPr="002C55FD">
              <w:rPr>
                <w:rStyle w:val="a6"/>
                <w:rFonts w:eastAsia="Times New Roman"/>
                <w:noProof/>
                <w:lang w:eastAsia="ru-RU"/>
              </w:rPr>
              <w:t>Фидерный монтаж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_Toc224215350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15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51" w:history="1">
            <w:r w:rsidR="00F332F3" w:rsidRPr="002C55FD">
              <w:rPr>
                <w:rStyle w:val="a6"/>
                <w:rFonts w:eastAsia="Times New Roman"/>
                <w:noProof/>
                <w:lang w:eastAsia="ru-RU"/>
              </w:rPr>
              <w:t>Особенности тактики ночного лова для этих торфянников.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_Toc224215351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17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E6450B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224215352" w:history="1">
            <w:r w:rsidR="00F332F3" w:rsidRPr="002C55FD">
              <w:rPr>
                <w:rStyle w:val="a6"/>
                <w:noProof/>
              </w:rPr>
              <w:t>Раки</w:t>
            </w:r>
            <w:r w:rsidR="00F332F3">
              <w:rPr>
                <w:noProof/>
                <w:webHidden/>
              </w:rPr>
              <w:tab/>
            </w:r>
            <w:r w:rsidR="00F332F3">
              <w:rPr>
                <w:noProof/>
                <w:webHidden/>
              </w:rPr>
              <w:fldChar w:fldCharType="begin"/>
            </w:r>
            <w:r w:rsidR="00F332F3">
              <w:rPr>
                <w:noProof/>
                <w:webHidden/>
              </w:rPr>
              <w:instrText xml:space="preserve"> PAGEREF _Toc224215352 \h </w:instrText>
            </w:r>
            <w:r w:rsidR="00F332F3">
              <w:rPr>
                <w:noProof/>
                <w:webHidden/>
              </w:rPr>
            </w:r>
            <w:r w:rsidR="00F332F3">
              <w:rPr>
                <w:noProof/>
                <w:webHidden/>
              </w:rPr>
              <w:fldChar w:fldCharType="separate"/>
            </w:r>
            <w:r w:rsidR="00F332F3">
              <w:rPr>
                <w:noProof/>
                <w:webHidden/>
              </w:rPr>
              <w:t>18</w:t>
            </w:r>
            <w:r w:rsidR="00F332F3">
              <w:rPr>
                <w:noProof/>
                <w:webHidden/>
              </w:rPr>
              <w:fldChar w:fldCharType="end"/>
            </w:r>
          </w:hyperlink>
        </w:p>
        <w:p w:rsidR="00F332F3" w:rsidRDefault="00F332F3">
          <w:r>
            <w:rPr>
              <w:b/>
              <w:bCs/>
            </w:rPr>
            <w:fldChar w:fldCharType="end"/>
          </w:r>
        </w:p>
      </w:sdtContent>
    </w:sdt>
    <w:p w:rsidR="00F332F3" w:rsidRDefault="00F332F3">
      <w:pPr>
        <w:rPr>
          <w:rFonts w:asciiTheme="majorHAnsi" w:eastAsia="Times New Roman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</w:pPr>
      <w:r>
        <w:rPr>
          <w:rFonts w:eastAsia="Times New Roman"/>
          <w:lang w:eastAsia="ru-RU"/>
        </w:rPr>
        <w:br w:type="page"/>
      </w:r>
    </w:p>
    <w:p w:rsidR="00E521CC" w:rsidRPr="00E521CC" w:rsidRDefault="00E521CC" w:rsidP="00F332F3">
      <w:pPr>
        <w:pStyle w:val="1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bookmarkStart w:id="1" w:name="_Toc224215339"/>
      <w:r w:rsidRPr="00E521CC">
        <w:rPr>
          <w:rFonts w:eastAsia="Times New Roman"/>
          <w:lang w:eastAsia="ru-RU"/>
        </w:rPr>
        <w:lastRenderedPageBreak/>
        <w:t>Видовой состав рыбы</w:t>
      </w:r>
      <w:bookmarkEnd w:id="0"/>
      <w:bookmarkEnd w:id="1"/>
    </w:p>
    <w:p w:rsidR="00E521CC" w:rsidRPr="00E521CC" w:rsidRDefault="00E521CC" w:rsidP="00E521C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Водоемы представляют собой классические торфяные разливы («карты») с преобладанием следующих видов:</w:t>
      </w:r>
    </w:p>
    <w:p w:rsidR="00E521CC" w:rsidRPr="00E521CC" w:rsidRDefault="00E521CC" w:rsidP="00F332F3">
      <w:pPr>
        <w:numPr>
          <w:ilvl w:val="0"/>
          <w:numId w:val="2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Линь: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Главный трофей и «визитная карточка» Усяжи. Достигает веса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2.0–2.2 кг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[4, 5].</w:t>
      </w:r>
    </w:p>
    <w:p w:rsidR="00E521CC" w:rsidRPr="00E521CC" w:rsidRDefault="00E521CC" w:rsidP="00F332F3">
      <w:pPr>
        <w:numPr>
          <w:ilvl w:val="0"/>
          <w:numId w:val="2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Карась: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Встречается как золотой (редко), так и серебряный (активно). Вес до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1–1.2 кг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[4].</w:t>
      </w:r>
    </w:p>
    <w:p w:rsidR="00E521CC" w:rsidRPr="00E521CC" w:rsidRDefault="00E521CC" w:rsidP="00F332F3">
      <w:pPr>
        <w:numPr>
          <w:ilvl w:val="0"/>
          <w:numId w:val="2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Щука: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Основной хищник. Средний размер — 0.7–1.5 кг, но в отчетах фиксировались особи до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4–6 кг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[1, 5].</w:t>
      </w:r>
    </w:p>
    <w:p w:rsidR="00E521CC" w:rsidRPr="00E521CC" w:rsidRDefault="00E521CC" w:rsidP="00F332F3">
      <w:pPr>
        <w:numPr>
          <w:ilvl w:val="0"/>
          <w:numId w:val="2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Окунь: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Многочисленен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Попадаются «горбачи» весом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500–800 г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[1, 2].</w:t>
      </w:r>
    </w:p>
    <w:p w:rsidR="00E521CC" w:rsidRPr="00E521CC" w:rsidRDefault="00E521CC" w:rsidP="00F332F3">
      <w:pPr>
        <w:numPr>
          <w:ilvl w:val="0"/>
          <w:numId w:val="2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Белая рыба: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Плотва, красноперка (очень активна летом), подлещик (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густера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) и лещ (до 1.5–2 кг на глубоких картах) [3, 4].</w:t>
      </w:r>
    </w:p>
    <w:p w:rsidR="00E521CC" w:rsidRPr="00E521CC" w:rsidRDefault="00E521CC" w:rsidP="00F332F3">
      <w:pPr>
        <w:numPr>
          <w:ilvl w:val="0"/>
          <w:numId w:val="2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Прочие: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Ерш, пескарь, уклейка и инвазивный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американский полосатый рак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[2, 3].</w:t>
      </w:r>
    </w:p>
    <w:p w:rsidR="003A040D" w:rsidRPr="003A040D" w:rsidRDefault="003A040D" w:rsidP="00F332F3">
      <w:pPr>
        <w:pStyle w:val="1"/>
        <w:rPr>
          <w:rFonts w:eastAsia="Times New Roman"/>
          <w:lang w:eastAsia="ru-RU"/>
        </w:rPr>
      </w:pPr>
      <w:bookmarkStart w:id="2" w:name="_Toc224215168"/>
      <w:bookmarkStart w:id="3" w:name="_Toc224215340"/>
      <w:r w:rsidRPr="003A040D">
        <w:rPr>
          <w:rFonts w:eastAsia="Times New Roman"/>
          <w:lang w:eastAsia="ru-RU"/>
        </w:rPr>
        <w:t>Заезды</w:t>
      </w:r>
      <w:bookmarkEnd w:id="2"/>
      <w:bookmarkEnd w:id="3"/>
    </w:p>
    <w:p w:rsidR="00E521CC" w:rsidRPr="00E521CC" w:rsidRDefault="00E521CC" w:rsidP="00E521C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Заезд через Косино (Северный)</w:t>
      </w:r>
    </w:p>
    <w:p w:rsidR="00E521CC" w:rsidRPr="00E521CC" w:rsidRDefault="00E521CC" w:rsidP="00E521C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Самый популярный маршрут, ведущий к наиболее глубоким и уловистым картам (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№22, 23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).</w:t>
      </w:r>
    </w:p>
    <w:p w:rsidR="00E521CC" w:rsidRPr="00E521CC" w:rsidRDefault="00E521CC" w:rsidP="00F332F3">
      <w:pPr>
        <w:numPr>
          <w:ilvl w:val="0"/>
          <w:numId w:val="2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Маршрут: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От 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Логойской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трассы на Косино, далее через деревню в сторону леса.</w:t>
      </w:r>
    </w:p>
    <w:p w:rsidR="00E521CC" w:rsidRPr="00E521CC" w:rsidRDefault="00E521CC" w:rsidP="00F332F3">
      <w:pPr>
        <w:numPr>
          <w:ilvl w:val="0"/>
          <w:numId w:val="2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Ориентир: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Знаменитая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«Труба»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(перелив между картами) и дамба, разделяющая большие разливы.</w:t>
      </w:r>
    </w:p>
    <w:p w:rsidR="00E521CC" w:rsidRPr="00E521CC" w:rsidRDefault="00E521CC" w:rsidP="00F332F3">
      <w:pPr>
        <w:numPr>
          <w:ilvl w:val="0"/>
          <w:numId w:val="2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Сложность: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Дорога по дамбе узкая. В сухую погоду проезжают «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пузотерки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», но после дождей на торфе образуется скользкая каша. Развернуться крайне сложно.</w:t>
      </w:r>
    </w:p>
    <w:p w:rsidR="00E521CC" w:rsidRPr="00E521CC" w:rsidRDefault="00E521CC" w:rsidP="00E521C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2. Заезд через </w:t>
      </w:r>
      <w:proofErr w:type="spellStart"/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Хотеново</w:t>
      </w:r>
      <w:proofErr w:type="spellEnd"/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(Западный)</w:t>
      </w:r>
    </w:p>
    <w:p w:rsidR="00E521CC" w:rsidRPr="00E521CC" w:rsidRDefault="00E521CC" w:rsidP="00E521C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Ведет к системе средних и малых карт, которые славятся крупным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линем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:rsidR="00E521CC" w:rsidRPr="00E521CC" w:rsidRDefault="00E521CC" w:rsidP="00F332F3">
      <w:pPr>
        <w:numPr>
          <w:ilvl w:val="0"/>
          <w:numId w:val="2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Маршрут: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Через деревню 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Хотеново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в сторону заброшенных торфоразработок.</w:t>
      </w:r>
    </w:p>
    <w:p w:rsidR="00E521CC" w:rsidRPr="00E521CC" w:rsidRDefault="00E521CC" w:rsidP="00F332F3">
      <w:pPr>
        <w:numPr>
          <w:ilvl w:val="0"/>
          <w:numId w:val="2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Ориентир: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«Металлическая стрела» (узкий железный мостик-переход) и бобровые хатки вдоль каналов.</w:t>
      </w:r>
    </w:p>
    <w:p w:rsidR="00E521CC" w:rsidRPr="00E521CC" w:rsidRDefault="00E521CC" w:rsidP="00F332F3">
      <w:pPr>
        <w:numPr>
          <w:ilvl w:val="0"/>
          <w:numId w:val="2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Сложность: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Часто этот заезд преграждают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разливы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Рыбаки нередко оставляют машины на окраине деревни или у леса и идут 1.5–2 км пешком, так как дамбы подмыты бобрами.</w:t>
      </w:r>
    </w:p>
    <w:p w:rsidR="00E521CC" w:rsidRPr="00E521CC" w:rsidRDefault="00E521CC" w:rsidP="00E521C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3. Заезд через </w:t>
      </w:r>
      <w:proofErr w:type="spellStart"/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Юзефово</w:t>
      </w:r>
      <w:proofErr w:type="spellEnd"/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/ </w:t>
      </w:r>
      <w:proofErr w:type="spellStart"/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Сарнацкое</w:t>
      </w:r>
      <w:proofErr w:type="spellEnd"/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(Южный)</w:t>
      </w:r>
    </w:p>
    <w:p w:rsidR="00E521CC" w:rsidRPr="00E521CC" w:rsidRDefault="00E521CC" w:rsidP="00E521C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Маршрут к реке 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Усяжа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и старым узким картам-каналам.</w:t>
      </w:r>
    </w:p>
    <w:p w:rsidR="00E521CC" w:rsidRPr="00E521CC" w:rsidRDefault="00E521CC" w:rsidP="00F332F3">
      <w:pPr>
        <w:numPr>
          <w:ilvl w:val="0"/>
          <w:numId w:val="2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lastRenderedPageBreak/>
        <w:t>Маршрут: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Со стороны дороги Р59 (Смолевичи — Самохваловичи) через 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Юзефово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:rsidR="00E521CC" w:rsidRPr="00E521CC" w:rsidRDefault="00E521CC" w:rsidP="00F332F3">
      <w:pPr>
        <w:numPr>
          <w:ilvl w:val="0"/>
          <w:numId w:val="2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Ориентир: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Мост через реку 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Усяжа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и мелиоративные каналы.</w:t>
      </w:r>
    </w:p>
    <w:p w:rsidR="00E521CC" w:rsidRPr="00E521CC" w:rsidRDefault="00E521CC" w:rsidP="00F332F3">
      <w:pPr>
        <w:numPr>
          <w:ilvl w:val="0"/>
          <w:numId w:val="2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Сложность: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Дорога здесь более твердая (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гравийка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), но весной в половодье её часто переливает. Это направление выбирают для ловли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щуки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и ранней плотвы.</w:t>
      </w:r>
    </w:p>
    <w:p w:rsidR="00E521CC" w:rsidRPr="00E521CC" w:rsidRDefault="00E521CC" w:rsidP="00E521C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4. Заезд через </w:t>
      </w:r>
      <w:proofErr w:type="spellStart"/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Желудовщину</w:t>
      </w:r>
      <w:proofErr w:type="spellEnd"/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(Восточный)</w:t>
      </w:r>
    </w:p>
    <w:p w:rsidR="00E521CC" w:rsidRPr="00E521CC" w:rsidRDefault="00E521CC" w:rsidP="00E521C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Самый «дикий» и труднодоступный маршрут.</w:t>
      </w:r>
    </w:p>
    <w:p w:rsidR="00E521CC" w:rsidRPr="00E521CC" w:rsidRDefault="00E521CC" w:rsidP="00F332F3">
      <w:pPr>
        <w:numPr>
          <w:ilvl w:val="0"/>
          <w:numId w:val="2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Маршрут: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От Смолевичей в сторону деревни 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Желудовщина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и далее вглубь торфяников.</w:t>
      </w:r>
    </w:p>
    <w:p w:rsidR="00E521CC" w:rsidRPr="00E521CC" w:rsidRDefault="00E521CC" w:rsidP="00F332F3">
      <w:pPr>
        <w:numPr>
          <w:ilvl w:val="0"/>
          <w:numId w:val="2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Особенности: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Ведет к «дальним» картам, где меньше всего рыбаков.</w:t>
      </w:r>
    </w:p>
    <w:p w:rsidR="00E521CC" w:rsidRPr="00E521CC" w:rsidRDefault="00E521CC" w:rsidP="00F332F3">
      <w:pPr>
        <w:numPr>
          <w:ilvl w:val="0"/>
          <w:numId w:val="2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Сложность: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Настоящая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«</w:t>
      </w:r>
      <w:proofErr w:type="spellStart"/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багна</w:t>
      </w:r>
      <w:proofErr w:type="spellEnd"/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»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Без внедорожника или хотя бы высокого клиренса соваться сюда рискованно. Дороги сильно зарастают кустарником, царапающим кузов.</w:t>
      </w:r>
    </w:p>
    <w:p w:rsidR="00E521CC" w:rsidRPr="00E521CC" w:rsidRDefault="00E6450B" w:rsidP="00E52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="t" fillcolor="#a0a0a0" stroked="f"/>
        </w:pict>
      </w:r>
    </w:p>
    <w:p w:rsidR="00E521CC" w:rsidRPr="00E521CC" w:rsidRDefault="00E521CC" w:rsidP="00E521C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Важные советы по дорогам из отчетов:</w:t>
      </w:r>
    </w:p>
    <w:p w:rsidR="00E521CC" w:rsidRPr="00E521CC" w:rsidRDefault="00E521CC" w:rsidP="00F332F3">
      <w:pPr>
        <w:numPr>
          <w:ilvl w:val="0"/>
          <w:numId w:val="29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Бобровые ловушки: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Бобры часто делают подкопы под дамбами. С виду сухая дорога может провалиться под колесом.</w:t>
      </w:r>
    </w:p>
    <w:p w:rsidR="00E521CC" w:rsidRPr="00E521CC" w:rsidRDefault="00E521CC" w:rsidP="00F332F3">
      <w:pPr>
        <w:numPr>
          <w:ilvl w:val="0"/>
          <w:numId w:val="29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Парковка: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На дамбах запрещено оставлять машины так, чтобы они мешали проезду (места для разъезда встречаются редко).</w:t>
      </w:r>
    </w:p>
    <w:p w:rsidR="00E521CC" w:rsidRPr="00E521CC" w:rsidRDefault="00E521CC" w:rsidP="00F332F3">
      <w:pPr>
        <w:numPr>
          <w:ilvl w:val="0"/>
          <w:numId w:val="29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Уровень воды: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Если в Смолевичах прошел сильный ливень, заезды через 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Хотеново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и Косино становятся непроходными для легковых авто на 2–3 дня.</w:t>
      </w:r>
    </w:p>
    <w:p w:rsidR="00E521CC" w:rsidRDefault="00E521CC" w:rsidP="00E521CC">
      <w:pPr>
        <w:pStyle w:val="1"/>
        <w:jc w:val="center"/>
        <w:rPr>
          <w:rFonts w:eastAsia="Times New Roman"/>
          <w:sz w:val="40"/>
          <w:szCs w:val="40"/>
          <w:lang w:eastAsia="ru-RU"/>
        </w:rPr>
      </w:pPr>
    </w:p>
    <w:p w:rsidR="00225637" w:rsidRPr="00F332F3" w:rsidRDefault="00225637" w:rsidP="00F332F3">
      <w:pPr>
        <w:pStyle w:val="1"/>
      </w:pPr>
      <w:bookmarkStart w:id="4" w:name="_Toc224215169"/>
      <w:bookmarkStart w:id="5" w:name="_Toc224215341"/>
      <w:r w:rsidRPr="00F332F3">
        <w:t>Статистика поимок линя по месяцам (суммарно за 8 лет)</w:t>
      </w:r>
      <w:bookmarkEnd w:id="4"/>
      <w:bookmarkEnd w:id="5"/>
    </w:p>
    <w:tbl>
      <w:tblPr>
        <w:tblW w:w="97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9"/>
        <w:gridCol w:w="2840"/>
        <w:gridCol w:w="2623"/>
        <w:gridCol w:w="3058"/>
      </w:tblGrid>
      <w:tr w:rsidR="00225637" w:rsidRPr="00225637" w:rsidTr="00225637"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Месяц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Кол-во удачных отчетов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Средний вес / Трофеи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Популярная наживка (ТОП-1)</w:t>
            </w:r>
          </w:p>
        </w:tc>
      </w:tr>
      <w:tr w:rsidR="00225637" w:rsidRPr="00225637" w:rsidTr="0022563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Январь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—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—</w:t>
            </w:r>
          </w:p>
        </w:tc>
      </w:tr>
      <w:tr w:rsidR="00225637" w:rsidRPr="00225637" w:rsidTr="0022563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Февраль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—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—</w:t>
            </w:r>
          </w:p>
        </w:tc>
      </w:tr>
      <w:tr w:rsidR="00225637" w:rsidRPr="00225637" w:rsidTr="0022563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Март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350 г (случайный заход)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Мотыль (на мормышку)</w:t>
            </w:r>
          </w:p>
        </w:tc>
      </w:tr>
      <w:tr w:rsidR="00225637" w:rsidRPr="00225637" w:rsidTr="0022563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400–600 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Опарыш (белый)</w:t>
            </w:r>
          </w:p>
        </w:tc>
      </w:tr>
      <w:tr w:rsidR="00225637" w:rsidRPr="00225637" w:rsidTr="0022563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lastRenderedPageBreak/>
              <w:t>Май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600 г – 1.2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Опарыш + Чеснок</w:t>
            </w:r>
          </w:p>
        </w:tc>
      </w:tr>
      <w:tr w:rsidR="00225637" w:rsidRPr="00225637" w:rsidTr="0022563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Июнь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56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800 г – 2.06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Бутерброд (</w:t>
            </w:r>
            <w:proofErr w:type="spellStart"/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Червь+Опарыш</w:t>
            </w:r>
            <w:proofErr w:type="spellEnd"/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)</w:t>
            </w:r>
          </w:p>
        </w:tc>
      </w:tr>
      <w:tr w:rsidR="00225637" w:rsidRPr="00225637" w:rsidTr="0022563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Июль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500–900 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Опарыш + Пенопласт</w:t>
            </w:r>
          </w:p>
        </w:tc>
      </w:tr>
      <w:tr w:rsidR="00225637" w:rsidRPr="00225637" w:rsidTr="0022563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Август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400–700 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Червь навозный</w:t>
            </w:r>
          </w:p>
        </w:tc>
      </w:tr>
      <w:tr w:rsidR="00225637" w:rsidRPr="00225637" w:rsidTr="0022563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Сентябрь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500 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Червь</w:t>
            </w:r>
          </w:p>
        </w:tc>
      </w:tr>
      <w:tr w:rsidR="00225637" w:rsidRPr="00225637" w:rsidTr="0022563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Октябрь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300 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Мотыль</w:t>
            </w:r>
          </w:p>
        </w:tc>
      </w:tr>
      <w:tr w:rsidR="00225637" w:rsidRPr="00225637" w:rsidTr="0022563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Ноябрь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—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—</w:t>
            </w:r>
          </w:p>
        </w:tc>
      </w:tr>
      <w:tr w:rsidR="00225637" w:rsidRPr="00225637" w:rsidTr="00225637"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Декабрь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—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225637" w:rsidRPr="00225637" w:rsidRDefault="00225637" w:rsidP="00225637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225637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—</w:t>
            </w:r>
          </w:p>
        </w:tc>
      </w:tr>
    </w:tbl>
    <w:p w:rsidR="00225637" w:rsidRPr="00225637" w:rsidRDefault="00E6450B" w:rsidP="002256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.75pt" o:hralign="center" o:hrstd="t" o:hr="t" fillcolor="#a0a0a0" stroked="f"/>
        </w:pict>
      </w:r>
    </w:p>
    <w:p w:rsidR="00225637" w:rsidRPr="00225637" w:rsidRDefault="00225637" w:rsidP="00225637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225637">
        <w:rPr>
          <w:rFonts w:ascii="Segoe UI Symbol" w:eastAsia="Times New Roman" w:hAnsi="Segoe UI Symbol" w:cs="Segoe UI Symbol"/>
          <w:b/>
          <w:bCs/>
          <w:color w:val="0A0A0A"/>
          <w:sz w:val="24"/>
          <w:szCs w:val="24"/>
          <w:lang w:eastAsia="ru-RU"/>
        </w:rPr>
        <w:t>🔍</w:t>
      </w: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Анализ динамики и ключевые выводы:</w:t>
      </w:r>
    </w:p>
    <w:p w:rsidR="00225637" w:rsidRPr="00225637" w:rsidRDefault="00225637" w:rsidP="00225637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«Золотое окно» (Май – Июнь):</w:t>
      </w:r>
    </w:p>
    <w:p w:rsidR="00225637" w:rsidRPr="00225637" w:rsidRDefault="00225637" w:rsidP="00225637">
      <w:pPr>
        <w:numPr>
          <w:ilvl w:val="1"/>
          <w:numId w:val="2"/>
        </w:numPr>
        <w:shd w:val="clear" w:color="auto" w:fill="FFFFFF"/>
        <w:spacing w:after="180" w:line="360" w:lineRule="atLeast"/>
        <w:ind w:hanging="36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Это пик активности линя на </w:t>
      </w:r>
      <w:proofErr w:type="spellStart"/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Усяжских</w:t>
      </w:r>
      <w:proofErr w:type="spellEnd"/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торфяниках. Более </w:t>
      </w: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70% всех успешных отчетов</w:t>
      </w: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приходятся на этот период.</w:t>
      </w:r>
    </w:p>
    <w:p w:rsidR="00225637" w:rsidRPr="00225637" w:rsidRDefault="00225637" w:rsidP="00225637">
      <w:pPr>
        <w:numPr>
          <w:ilvl w:val="1"/>
          <w:numId w:val="2"/>
        </w:numPr>
        <w:shd w:val="clear" w:color="auto" w:fill="FFFFFF"/>
        <w:spacing w:after="180" w:line="360" w:lineRule="atLeast"/>
        <w:ind w:hanging="36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Май:</w:t>
      </w: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Линь просыпается, когда вода прогревается (обычно после 15–20 числа). В это время он крайне капризен и лучше всего реагирует на сильные запахи (</w:t>
      </w: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чеснок</w:t>
      </w: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творог).</w:t>
      </w:r>
    </w:p>
    <w:p w:rsidR="00225637" w:rsidRPr="00225637" w:rsidRDefault="00225637" w:rsidP="00225637">
      <w:pPr>
        <w:numPr>
          <w:ilvl w:val="1"/>
          <w:numId w:val="2"/>
        </w:numPr>
        <w:shd w:val="clear" w:color="auto" w:fill="FFFFFF"/>
        <w:spacing w:after="180" w:line="360" w:lineRule="atLeast"/>
        <w:ind w:hanging="36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Июнь:</w:t>
      </w: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Месяц рекордов. Именно в июне зафиксированы самые крупные особи (рекорд </w:t>
      </w: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2,065 кг</w:t>
      </w: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у пользователя </w:t>
      </w:r>
      <w:proofErr w:type="spellStart"/>
      <w:r w:rsidRPr="00225637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Viknik</w:t>
      </w:r>
      <w:proofErr w:type="spellEnd"/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 2023-м и </w:t>
      </w: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1+ кг</w:t>
      </w: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у </w:t>
      </w:r>
      <w:proofErr w:type="spellStart"/>
      <w:r w:rsidRPr="00225637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zelenij</w:t>
      </w:r>
      <w:proofErr w:type="spellEnd"/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 2021-м).</w:t>
      </w:r>
    </w:p>
    <w:p w:rsidR="00225637" w:rsidRPr="00225637" w:rsidRDefault="00225637" w:rsidP="00225637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Летний спад (Июль – Август):</w:t>
      </w:r>
    </w:p>
    <w:p w:rsidR="00225637" w:rsidRPr="00225637" w:rsidRDefault="00225637" w:rsidP="00225637">
      <w:pPr>
        <w:numPr>
          <w:ilvl w:val="1"/>
          <w:numId w:val="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Количество поимок падает не из-за отсутствия рыбы, а из-за </w:t>
      </w: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зарастания карт</w:t>
      </w: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Линь уходит в непролазные дебри телореза и кувшинок.</w:t>
      </w:r>
    </w:p>
    <w:p w:rsidR="00225637" w:rsidRPr="00225637" w:rsidRDefault="00225637" w:rsidP="00225637">
      <w:pPr>
        <w:numPr>
          <w:ilvl w:val="1"/>
          <w:numId w:val="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Удачные рыбалки в это время связаны либо с ловлей с лодки в «окнах», либо с использованием фидера с пенопластом, чтобы крючок не тонул в траве.</w:t>
      </w:r>
    </w:p>
    <w:p w:rsidR="00225637" w:rsidRPr="00225637" w:rsidRDefault="00225637" w:rsidP="00225637">
      <w:pPr>
        <w:numPr>
          <w:ilvl w:val="0"/>
          <w:numId w:val="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Температурный фактор:</w:t>
      </w:r>
    </w:p>
    <w:p w:rsidR="00225637" w:rsidRPr="00225637" w:rsidRDefault="00225637" w:rsidP="00225637">
      <w:pPr>
        <w:numPr>
          <w:ilvl w:val="1"/>
          <w:numId w:val="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 отчетах (особенно у </w:t>
      </w:r>
      <w:proofErr w:type="spellStart"/>
      <w:r w:rsidRPr="00225637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zelenij</w:t>
      </w:r>
      <w:proofErr w:type="spellEnd"/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) часто мелькает наблюдение: линь на мелководье начинает брать только тогда, когда солнце прогреет воду — обычно </w:t>
      </w: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после 14:00</w:t>
      </w: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Утренние зори на торфяниках часто «пустые» по линю, но богаты на красноперку.</w:t>
      </w:r>
    </w:p>
    <w:p w:rsidR="00225637" w:rsidRPr="00225637" w:rsidRDefault="00225637" w:rsidP="00225637">
      <w:pPr>
        <w:numPr>
          <w:ilvl w:val="0"/>
          <w:numId w:val="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Насадка-фаворит:</w:t>
      </w:r>
    </w:p>
    <w:p w:rsidR="00225637" w:rsidRPr="00225637" w:rsidRDefault="00225637" w:rsidP="00225637">
      <w:pPr>
        <w:numPr>
          <w:ilvl w:val="1"/>
          <w:numId w:val="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lastRenderedPageBreak/>
        <w:t>Абсолютным лидером за все 8 лет стал </w:t>
      </w:r>
      <w:r w:rsidRPr="0022563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опарыш</w:t>
      </w:r>
      <w:r w:rsidRPr="0022563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(часто в комбинации «бутерброд»). Червь на этих картах работает хуже из-за обилия мелкого окуня и раков, которые мгновенно его уничтожают.</w:t>
      </w:r>
    </w:p>
    <w:p w:rsidR="00E00AEC" w:rsidRPr="00E00AEC" w:rsidRDefault="00E00AEC" w:rsidP="00E00AE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На основе анализа рыболовных отчетов за период с 2007 по 2026 годы, можно выделить четкие временные интервалы активности линя на </w:t>
      </w:r>
      <w:proofErr w:type="spellStart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Усяжских</w:t>
      </w:r>
      <w:proofErr w:type="spellEnd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торфяниках. Время начала клева сильно зависит от прогрева воды и конкретного месяца.</w:t>
      </w:r>
    </w:p>
    <w:p w:rsidR="003A040D" w:rsidRPr="00F332F3" w:rsidRDefault="003A040D" w:rsidP="00F332F3">
      <w:pPr>
        <w:pStyle w:val="1"/>
      </w:pPr>
      <w:bookmarkStart w:id="6" w:name="_Toc224215170"/>
      <w:bookmarkStart w:id="7" w:name="_Toc224215342"/>
      <w:r w:rsidRPr="00F332F3">
        <w:t>Статистика поимок щуки по месяцам</w:t>
      </w:r>
      <w:bookmarkEnd w:id="6"/>
      <w:bookmarkEnd w:id="7"/>
      <w:r w:rsidRPr="00F332F3">
        <w:t xml:space="preserve"> </w:t>
      </w:r>
    </w:p>
    <w:p w:rsidR="00E00AEC" w:rsidRDefault="00E00AEC" w:rsidP="00E00AEC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</w:p>
    <w:tbl>
      <w:tblPr>
        <w:tblW w:w="97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8"/>
        <w:gridCol w:w="1879"/>
        <w:gridCol w:w="1963"/>
        <w:gridCol w:w="4690"/>
      </w:tblGrid>
      <w:tr w:rsidR="003A040D" w:rsidTr="003A040D"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Месяц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Кол-во удачных отчетов*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Средний размер / Рекорды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Особенности лова</w:t>
            </w:r>
          </w:p>
        </w:tc>
      </w:tr>
      <w:tr w:rsidR="003A040D" w:rsidTr="003A040D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Январь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42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0.8 – 1.5 кг (до 4 кг)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Пик ловли на </w:t>
            </w: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ставки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>. Часто срабатывает «перволедье» (если лед встал поздно).</w:t>
            </w:r>
          </w:p>
        </w:tc>
      </w:tr>
      <w:tr w:rsidR="003A040D" w:rsidTr="003A040D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Февраль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28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0.7 – 1.2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Сложнее из-за нехватки кислорода (заморы). Щука пассивна, много холостых </w:t>
            </w:r>
            <w:proofErr w:type="spellStart"/>
            <w:r>
              <w:rPr>
                <w:rFonts w:ascii="Arial" w:hAnsi="Arial" w:cs="Arial"/>
                <w:color w:val="0A0A0A"/>
                <w:sz w:val="21"/>
                <w:szCs w:val="21"/>
              </w:rPr>
              <w:t>сработок</w:t>
            </w:r>
            <w:proofErr w:type="spellEnd"/>
            <w:r>
              <w:rPr>
                <w:rFonts w:ascii="Arial" w:hAnsi="Arial" w:cs="Arial"/>
                <w:color w:val="0A0A0A"/>
                <w:sz w:val="21"/>
                <w:szCs w:val="21"/>
              </w:rPr>
              <w:t>.</w:t>
            </w:r>
          </w:p>
        </w:tc>
      </w:tr>
      <w:tr w:rsidR="003A040D" w:rsidTr="003A040D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Март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18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1.0 – 2.0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Ловля по последнему льду и на первых закраинах. Щука готовится к нересту.</w:t>
            </w:r>
          </w:p>
        </w:tc>
      </w:tr>
      <w:tr w:rsidR="003A040D" w:rsidTr="003A040D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Апрель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9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—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Запрет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> (кроме конца месяца). Редкие отчеты с рек и каналов на разрешенные снасти.</w:t>
            </w:r>
          </w:p>
        </w:tc>
      </w:tr>
      <w:tr w:rsidR="003A040D" w:rsidTr="003A040D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Май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31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0.6 – 1.3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color w:val="0A0A0A"/>
                <w:sz w:val="21"/>
                <w:szCs w:val="21"/>
              </w:rPr>
              <w:t>Посленерестовый</w:t>
            </w:r>
            <w:proofErr w:type="spellEnd"/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 жор. Щука стоит в молодом камыше. Активно берет на вертушки.</w:t>
            </w:r>
          </w:p>
        </w:tc>
      </w:tr>
      <w:tr w:rsidR="003A040D" w:rsidTr="003A040D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Июнь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24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0.5 – 1.0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Сложно из-за травы. Много «шнурков». Щука уходит в густые заросли кувшинок.</w:t>
            </w:r>
          </w:p>
        </w:tc>
      </w:tr>
      <w:tr w:rsidR="003A040D" w:rsidTr="003A040D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Июль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15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0.7 – 1.5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Ловля в «окнах» на </w:t>
            </w:r>
            <w:proofErr w:type="spellStart"/>
            <w:r>
              <w:rPr>
                <w:rFonts w:ascii="Arial" w:hAnsi="Arial" w:cs="Arial"/>
                <w:color w:val="0A0A0A"/>
                <w:sz w:val="21"/>
                <w:szCs w:val="21"/>
              </w:rPr>
              <w:t>неогруженную</w:t>
            </w:r>
            <w:proofErr w:type="spellEnd"/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 резину или </w:t>
            </w:r>
            <w:proofErr w:type="spellStart"/>
            <w:r>
              <w:rPr>
                <w:rFonts w:ascii="Arial" w:hAnsi="Arial" w:cs="Arial"/>
                <w:color w:val="0A0A0A"/>
                <w:sz w:val="21"/>
                <w:szCs w:val="21"/>
              </w:rPr>
              <w:t>попперы</w:t>
            </w:r>
            <w:proofErr w:type="spellEnd"/>
            <w:r>
              <w:rPr>
                <w:rFonts w:ascii="Arial" w:hAnsi="Arial" w:cs="Arial"/>
                <w:color w:val="0A0A0A"/>
                <w:sz w:val="21"/>
                <w:szCs w:val="21"/>
              </w:rPr>
              <w:t>. Клев короткими выходами.</w:t>
            </w:r>
          </w:p>
        </w:tc>
      </w:tr>
      <w:tr w:rsidR="003A040D" w:rsidTr="003A040D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Август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19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0.8 – 2.5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Активизация перед осенью. На 20-й карте 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lastRenderedPageBreak/>
              <w:t>фиксировались поимки особей до </w:t>
            </w: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4 кг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>.</w:t>
            </w:r>
          </w:p>
        </w:tc>
      </w:tr>
      <w:tr w:rsidR="003A040D" w:rsidTr="003A040D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lastRenderedPageBreak/>
              <w:t>Сентябрь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37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1.2 – 3.5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Осенний жор.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 Щука выходит на чистые плесы. Отлично работают </w:t>
            </w:r>
            <w:proofErr w:type="spellStart"/>
            <w:r>
              <w:rPr>
                <w:rFonts w:ascii="Arial" w:hAnsi="Arial" w:cs="Arial"/>
                <w:color w:val="0A0A0A"/>
                <w:sz w:val="21"/>
                <w:szCs w:val="21"/>
              </w:rPr>
              <w:t>колебалки</w:t>
            </w:r>
            <w:proofErr w:type="spellEnd"/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 и </w:t>
            </w:r>
            <w:proofErr w:type="spellStart"/>
            <w:r>
              <w:rPr>
                <w:rFonts w:ascii="Arial" w:hAnsi="Arial" w:cs="Arial"/>
                <w:color w:val="0A0A0A"/>
                <w:sz w:val="21"/>
                <w:szCs w:val="21"/>
              </w:rPr>
              <w:t>воблеры</w:t>
            </w:r>
            <w:proofErr w:type="spellEnd"/>
            <w:r>
              <w:rPr>
                <w:rFonts w:ascii="Arial" w:hAnsi="Arial" w:cs="Arial"/>
                <w:color w:val="0A0A0A"/>
                <w:sz w:val="21"/>
                <w:szCs w:val="21"/>
              </w:rPr>
              <w:t>.</w:t>
            </w:r>
          </w:p>
        </w:tc>
      </w:tr>
      <w:tr w:rsidR="003A040D" w:rsidTr="003A040D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Октябрь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45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1.5 – 4.5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Самый результативный месяц по спиннингу. Много отчетов о «крокодилах».</w:t>
            </w:r>
          </w:p>
        </w:tc>
      </w:tr>
      <w:tr w:rsidR="003A040D" w:rsidTr="003A040D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Ноябрь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33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1.0 – 2.5 кг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Ловля до самых морозов. Щука скатывается в глубокие канавы и русло Усяжи.</w:t>
            </w:r>
          </w:p>
        </w:tc>
      </w:tr>
      <w:tr w:rsidR="003A040D" w:rsidTr="003A040D"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Декабрь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Style w:val="a3"/>
                <w:rFonts w:ascii="Arial" w:hAnsi="Arial" w:cs="Arial"/>
                <w:color w:val="0A0A0A"/>
                <w:sz w:val="21"/>
                <w:szCs w:val="21"/>
              </w:rPr>
              <w:t>39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0.9 – 2.0 кг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3A040D" w:rsidRDefault="003A040D">
            <w:pPr>
              <w:spacing w:line="330" w:lineRule="atLeast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>Открытие сезона ставок. Самое «адреналиновое» время (первый лед).</w:t>
            </w:r>
          </w:p>
        </w:tc>
      </w:tr>
    </w:tbl>
    <w:p w:rsidR="003A040D" w:rsidRDefault="003A040D" w:rsidP="003A040D">
      <w:pPr>
        <w:shd w:val="clear" w:color="auto" w:fill="FFFFFF"/>
        <w:spacing w:line="360" w:lineRule="atLeast"/>
        <w:rPr>
          <w:rFonts w:ascii="Arial" w:hAnsi="Arial" w:cs="Arial"/>
          <w:color w:val="0A0A0A"/>
          <w:sz w:val="24"/>
          <w:szCs w:val="24"/>
        </w:rPr>
      </w:pPr>
      <w:r>
        <w:rPr>
          <w:rStyle w:val="a4"/>
          <w:rFonts w:ascii="Arial" w:hAnsi="Arial" w:cs="Arial"/>
          <w:color w:val="0A0A0A"/>
        </w:rPr>
        <w:t>*Количество отчетов, где четко указан факт поимки (фото, вес или количество хвостов).</w:t>
      </w:r>
    </w:p>
    <w:p w:rsidR="003A040D" w:rsidRDefault="00E6450B" w:rsidP="003A040D">
      <w:pPr>
        <w:spacing w:line="240" w:lineRule="auto"/>
        <w:rPr>
          <w:rFonts w:ascii="Times New Roman" w:hAnsi="Times New Roman" w:cs="Times New Roman"/>
        </w:rPr>
      </w:pPr>
      <w:r>
        <w:pict>
          <v:rect id="_x0000_i1027" style="width:0;height:.75pt" o:hralign="center" o:hrstd="t" o:hr="t" fillcolor="#a0a0a0" stroked="f"/>
        </w:pict>
      </w:r>
    </w:p>
    <w:p w:rsidR="003A040D" w:rsidRDefault="003A040D" w:rsidP="003A040D">
      <w:pPr>
        <w:shd w:val="clear" w:color="auto" w:fill="FFFFFF"/>
        <w:spacing w:line="360" w:lineRule="atLeast"/>
        <w:rPr>
          <w:rFonts w:ascii="Arial" w:hAnsi="Arial" w:cs="Arial"/>
          <w:b/>
          <w:bCs/>
          <w:color w:val="0A0A0A"/>
        </w:rPr>
      </w:pPr>
      <w:r>
        <w:rPr>
          <w:rStyle w:val="a3"/>
          <w:rFonts w:ascii="Arial" w:hAnsi="Arial" w:cs="Arial"/>
          <w:color w:val="0A0A0A"/>
        </w:rPr>
        <w:t xml:space="preserve">Ключевые выводы по щуке на </w:t>
      </w:r>
      <w:proofErr w:type="spellStart"/>
      <w:r>
        <w:rPr>
          <w:rStyle w:val="a3"/>
          <w:rFonts w:ascii="Arial" w:hAnsi="Arial" w:cs="Arial"/>
          <w:color w:val="0A0A0A"/>
        </w:rPr>
        <w:t>Усяжских</w:t>
      </w:r>
      <w:proofErr w:type="spellEnd"/>
      <w:r>
        <w:rPr>
          <w:rStyle w:val="a3"/>
          <w:rFonts w:ascii="Arial" w:hAnsi="Arial" w:cs="Arial"/>
          <w:color w:val="0A0A0A"/>
        </w:rPr>
        <w:t xml:space="preserve"> картах:</w:t>
      </w:r>
    </w:p>
    <w:p w:rsidR="003A040D" w:rsidRDefault="003A040D" w:rsidP="00F332F3">
      <w:pPr>
        <w:numPr>
          <w:ilvl w:val="0"/>
          <w:numId w:val="30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Два пика:</w:t>
      </w:r>
      <w:r>
        <w:rPr>
          <w:rStyle w:val="t286pc"/>
          <w:rFonts w:ascii="Arial" w:hAnsi="Arial" w:cs="Arial"/>
          <w:color w:val="0A0A0A"/>
        </w:rPr>
        <w:t> Самые результативные периоды — </w:t>
      </w:r>
      <w:r>
        <w:rPr>
          <w:rStyle w:val="a3"/>
          <w:rFonts w:ascii="Arial" w:hAnsi="Arial" w:cs="Arial"/>
          <w:color w:val="0A0A0A"/>
        </w:rPr>
        <w:t>октябрь</w:t>
      </w:r>
      <w:r>
        <w:rPr>
          <w:rStyle w:val="t286pc"/>
          <w:rFonts w:ascii="Arial" w:hAnsi="Arial" w:cs="Arial"/>
          <w:color w:val="0A0A0A"/>
        </w:rPr>
        <w:t> (спиннинг) и </w:t>
      </w:r>
      <w:r>
        <w:rPr>
          <w:rStyle w:val="a3"/>
          <w:rFonts w:ascii="Arial" w:hAnsi="Arial" w:cs="Arial"/>
          <w:color w:val="0A0A0A"/>
        </w:rPr>
        <w:t>январь/декабрь</w:t>
      </w:r>
      <w:r>
        <w:rPr>
          <w:rStyle w:val="t286pc"/>
          <w:rFonts w:ascii="Arial" w:hAnsi="Arial" w:cs="Arial"/>
          <w:color w:val="0A0A0A"/>
        </w:rPr>
        <w:t> (ставки).</w:t>
      </w:r>
    </w:p>
    <w:p w:rsidR="003A040D" w:rsidRDefault="003A040D" w:rsidP="00F332F3">
      <w:pPr>
        <w:numPr>
          <w:ilvl w:val="0"/>
          <w:numId w:val="30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Трофейные места:</w:t>
      </w:r>
      <w:r>
        <w:rPr>
          <w:rStyle w:val="t286pc"/>
          <w:rFonts w:ascii="Arial" w:hAnsi="Arial" w:cs="Arial"/>
          <w:color w:val="0A0A0A"/>
        </w:rPr>
        <w:t> Крупная щука (от 3 кг) чаще всего упоминается в отчетах с </w:t>
      </w:r>
      <w:r>
        <w:rPr>
          <w:rStyle w:val="a3"/>
          <w:rFonts w:ascii="Arial" w:hAnsi="Arial" w:cs="Arial"/>
          <w:color w:val="0A0A0A"/>
        </w:rPr>
        <w:t>20-й карты</w:t>
      </w:r>
      <w:r>
        <w:rPr>
          <w:rStyle w:val="t286pc"/>
          <w:rFonts w:ascii="Arial" w:hAnsi="Arial" w:cs="Arial"/>
          <w:color w:val="0A0A0A"/>
        </w:rPr>
        <w:t> и глубоких разливов со стороны </w:t>
      </w:r>
      <w:proofErr w:type="spellStart"/>
      <w:r>
        <w:rPr>
          <w:rStyle w:val="a3"/>
          <w:rFonts w:ascii="Arial" w:hAnsi="Arial" w:cs="Arial"/>
          <w:color w:val="0A0A0A"/>
        </w:rPr>
        <w:t>Хотеново</w:t>
      </w:r>
      <w:proofErr w:type="spellEnd"/>
      <w:r>
        <w:rPr>
          <w:rStyle w:val="t286pc"/>
          <w:rFonts w:ascii="Arial" w:hAnsi="Arial" w:cs="Arial"/>
          <w:color w:val="0A0A0A"/>
        </w:rPr>
        <w:t>.</w:t>
      </w:r>
    </w:p>
    <w:p w:rsidR="003A040D" w:rsidRDefault="003A040D" w:rsidP="00F332F3">
      <w:pPr>
        <w:numPr>
          <w:ilvl w:val="0"/>
          <w:numId w:val="30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Приманки-фавориты:</w:t>
      </w:r>
    </w:p>
    <w:p w:rsidR="003A040D" w:rsidRDefault="003A040D" w:rsidP="00F332F3">
      <w:pPr>
        <w:numPr>
          <w:ilvl w:val="1"/>
          <w:numId w:val="31"/>
        </w:numPr>
        <w:shd w:val="clear" w:color="auto" w:fill="FFFFFF"/>
        <w:spacing w:after="180" w:line="360" w:lineRule="atLeast"/>
        <w:ind w:left="1440" w:hanging="360"/>
        <w:rPr>
          <w:rFonts w:ascii="Arial" w:hAnsi="Arial" w:cs="Arial"/>
          <w:color w:val="0A0A0A"/>
        </w:rPr>
      </w:pPr>
      <w:r>
        <w:rPr>
          <w:rStyle w:val="a4"/>
          <w:rFonts w:ascii="Arial" w:hAnsi="Arial" w:cs="Arial"/>
          <w:color w:val="0A0A0A"/>
        </w:rPr>
        <w:t>Осень:</w:t>
      </w:r>
      <w:r>
        <w:rPr>
          <w:rStyle w:val="t286pc"/>
          <w:rFonts w:ascii="Arial" w:hAnsi="Arial" w:cs="Arial"/>
          <w:color w:val="0A0A0A"/>
        </w:rPr>
        <w:t> </w:t>
      </w:r>
      <w:proofErr w:type="gramStart"/>
      <w:r>
        <w:rPr>
          <w:rStyle w:val="t286pc"/>
          <w:rFonts w:ascii="Arial" w:hAnsi="Arial" w:cs="Arial"/>
          <w:color w:val="0A0A0A"/>
        </w:rPr>
        <w:t>Крупные</w:t>
      </w:r>
      <w:proofErr w:type="gramEnd"/>
      <w:r>
        <w:rPr>
          <w:rStyle w:val="t286pc"/>
          <w:rFonts w:ascii="Arial" w:hAnsi="Arial" w:cs="Arial"/>
          <w:color w:val="0A0A0A"/>
        </w:rPr>
        <w:t xml:space="preserve"> </w:t>
      </w:r>
      <w:proofErr w:type="spellStart"/>
      <w:r>
        <w:rPr>
          <w:rStyle w:val="t286pc"/>
          <w:rFonts w:ascii="Arial" w:hAnsi="Arial" w:cs="Arial"/>
          <w:color w:val="0A0A0A"/>
        </w:rPr>
        <w:t>колебалки</w:t>
      </w:r>
      <w:proofErr w:type="spellEnd"/>
      <w:r>
        <w:rPr>
          <w:rStyle w:val="t286pc"/>
          <w:rFonts w:ascii="Arial" w:hAnsi="Arial" w:cs="Arial"/>
          <w:color w:val="0A0A0A"/>
        </w:rPr>
        <w:t xml:space="preserve"> (серебро/медь) и </w:t>
      </w:r>
      <w:proofErr w:type="spellStart"/>
      <w:r>
        <w:rPr>
          <w:rStyle w:val="t286pc"/>
          <w:rFonts w:ascii="Arial" w:hAnsi="Arial" w:cs="Arial"/>
          <w:color w:val="0A0A0A"/>
        </w:rPr>
        <w:t>воблеры-минноу</w:t>
      </w:r>
      <w:proofErr w:type="spellEnd"/>
      <w:r>
        <w:rPr>
          <w:rStyle w:val="t286pc"/>
          <w:rFonts w:ascii="Arial" w:hAnsi="Arial" w:cs="Arial"/>
          <w:color w:val="0A0A0A"/>
        </w:rPr>
        <w:t>.</w:t>
      </w:r>
    </w:p>
    <w:p w:rsidR="003A040D" w:rsidRDefault="003A040D" w:rsidP="00F332F3">
      <w:pPr>
        <w:numPr>
          <w:ilvl w:val="1"/>
          <w:numId w:val="31"/>
        </w:numPr>
        <w:shd w:val="clear" w:color="auto" w:fill="FFFFFF"/>
        <w:spacing w:after="180" w:line="360" w:lineRule="atLeast"/>
        <w:ind w:hanging="360"/>
        <w:rPr>
          <w:rFonts w:ascii="Arial" w:hAnsi="Arial" w:cs="Arial"/>
          <w:color w:val="0A0A0A"/>
        </w:rPr>
      </w:pPr>
      <w:r>
        <w:rPr>
          <w:rStyle w:val="a4"/>
          <w:rFonts w:ascii="Arial" w:hAnsi="Arial" w:cs="Arial"/>
          <w:color w:val="0A0A0A"/>
        </w:rPr>
        <w:t>Лето:</w:t>
      </w:r>
      <w:r>
        <w:rPr>
          <w:rStyle w:val="t286pc"/>
          <w:rFonts w:ascii="Arial" w:hAnsi="Arial" w:cs="Arial"/>
          <w:color w:val="0A0A0A"/>
        </w:rPr>
        <w:t xml:space="preserve"> Попперы, </w:t>
      </w:r>
      <w:proofErr w:type="spellStart"/>
      <w:r>
        <w:rPr>
          <w:rStyle w:val="t286pc"/>
          <w:rFonts w:ascii="Arial" w:hAnsi="Arial" w:cs="Arial"/>
          <w:color w:val="0A0A0A"/>
        </w:rPr>
        <w:t>незацепляйки</w:t>
      </w:r>
      <w:proofErr w:type="spellEnd"/>
      <w:r>
        <w:rPr>
          <w:rStyle w:val="t286pc"/>
          <w:rFonts w:ascii="Arial" w:hAnsi="Arial" w:cs="Arial"/>
          <w:color w:val="0A0A0A"/>
        </w:rPr>
        <w:t xml:space="preserve"> и «съедобная» резина в ярких кислотных цветах (из-за торфяной воды).</w:t>
      </w:r>
    </w:p>
    <w:p w:rsidR="003A040D" w:rsidRDefault="003A040D" w:rsidP="00F332F3">
      <w:pPr>
        <w:numPr>
          <w:ilvl w:val="1"/>
          <w:numId w:val="31"/>
        </w:numPr>
        <w:shd w:val="clear" w:color="auto" w:fill="FFFFFF"/>
        <w:spacing w:after="180" w:line="360" w:lineRule="atLeast"/>
        <w:ind w:hanging="360"/>
        <w:rPr>
          <w:rFonts w:ascii="Arial" w:hAnsi="Arial" w:cs="Arial"/>
          <w:color w:val="0A0A0A"/>
        </w:rPr>
      </w:pPr>
      <w:r>
        <w:rPr>
          <w:rStyle w:val="a4"/>
          <w:rFonts w:ascii="Arial" w:hAnsi="Arial" w:cs="Arial"/>
          <w:color w:val="0A0A0A"/>
        </w:rPr>
        <w:t>Зима:</w:t>
      </w:r>
      <w:r>
        <w:rPr>
          <w:rStyle w:val="t286pc"/>
          <w:rFonts w:ascii="Arial" w:hAnsi="Arial" w:cs="Arial"/>
          <w:color w:val="0A0A0A"/>
        </w:rPr>
        <w:t> Живец (карасик или местная плотвичка). Важно: окунь в качестве живца на этих картах работает хуже.</w:t>
      </w:r>
    </w:p>
    <w:p w:rsidR="003A040D" w:rsidRDefault="003A040D" w:rsidP="00F332F3">
      <w:pPr>
        <w:numPr>
          <w:ilvl w:val="0"/>
          <w:numId w:val="31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Проблема «шнурков»:</w:t>
      </w:r>
      <w:r>
        <w:rPr>
          <w:rStyle w:val="t286pc"/>
          <w:rFonts w:ascii="Arial" w:hAnsi="Arial" w:cs="Arial"/>
          <w:color w:val="0A0A0A"/>
        </w:rPr>
        <w:t> В июне-июле 70% улова составляют щуки весом 300–500 г, которых большинство форумчан призывают отпускать.</w:t>
      </w:r>
    </w:p>
    <w:p w:rsidR="00E00AEC" w:rsidRPr="00F332F3" w:rsidRDefault="003A040D" w:rsidP="00F332F3">
      <w:pPr>
        <w:pStyle w:val="1"/>
      </w:pPr>
      <w:r w:rsidRPr="00F332F3">
        <w:t xml:space="preserve"> </w:t>
      </w:r>
      <w:bookmarkStart w:id="8" w:name="_Toc224215171"/>
      <w:bookmarkStart w:id="9" w:name="_Toc224215343"/>
      <w:r w:rsidR="00E00AEC" w:rsidRPr="00F332F3">
        <w:t>Среднее время начала клева линя по месяцам</w:t>
      </w:r>
      <w:bookmarkEnd w:id="8"/>
      <w:bookmarkEnd w:id="9"/>
    </w:p>
    <w:tbl>
      <w:tblPr>
        <w:tblW w:w="97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1785"/>
        <w:gridCol w:w="1815"/>
        <w:gridCol w:w="4741"/>
      </w:tblGrid>
      <w:tr w:rsidR="00E00AEC" w:rsidRPr="00E00AEC" w:rsidTr="00E00AEC"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Месяц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Утренний </w:t>
            </w:r>
            <w:r w:rsidRPr="00E00AE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lastRenderedPageBreak/>
              <w:t>выход (начало)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lastRenderedPageBreak/>
              <w:t xml:space="preserve">Вечерний </w:t>
            </w:r>
            <w:r w:rsidRPr="00E00AE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lastRenderedPageBreak/>
              <w:t>выход (начало)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lastRenderedPageBreak/>
              <w:t>Особенности</w:t>
            </w:r>
          </w:p>
        </w:tc>
      </w:tr>
      <w:tr w:rsidR="00E00AEC" w:rsidRPr="00E00AEC" w:rsidTr="00E00AEC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lastRenderedPageBreak/>
              <w:t>Апрель (конец)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09:00 – 11:00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—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Ранним утром вода слишком холодная. Клев начинается, когда солнце прогревает мелководье.</w:t>
            </w:r>
          </w:p>
        </w:tc>
      </w:tr>
      <w:tr w:rsidR="00E00AEC" w:rsidRPr="00E00AEC" w:rsidTr="00E00AEC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Май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06:00 – 08:00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19:30 – 21:00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Самый стабильный месяц. Часто наблюдаются мощные «загибы» перед самым закатом (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Усяжские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2... 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pp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. 7, 29).</w:t>
            </w:r>
          </w:p>
        </w:tc>
      </w:tr>
      <w:tr w:rsidR="00E00AEC" w:rsidRPr="00E00AEC" w:rsidTr="00E00AEC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Июнь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04:30 – 07:00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20:00 – 22:00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Клев смещается на более ранние часы. После 09:00 часто «выключается» из-за жары (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Усяжские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2... p. 21).</w:t>
            </w:r>
          </w:p>
        </w:tc>
      </w:tr>
      <w:tr w:rsidR="00E00AEC" w:rsidRPr="00E00AEC" w:rsidTr="00E00AEC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Июль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03:30 – 06:00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21:00 – 00:00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Пик активности часто приходится на глубокие сумерки или предрассветные сумерки (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Усяжские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2... p. 23).</w:t>
            </w:r>
          </w:p>
        </w:tc>
      </w:tr>
      <w:tr w:rsidR="00E00AEC" w:rsidRPr="00E00AEC" w:rsidTr="00E00AEC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Август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05:00 – 08:00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20:30 – 22:00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Линь становится капризным, выходы короткие — буквально по 30–40 минут (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Усяжские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2... p. 24).</w:t>
            </w:r>
          </w:p>
        </w:tc>
      </w:tr>
      <w:tr w:rsidR="00E00AEC" w:rsidRPr="00E00AEC" w:rsidTr="00E00AEC"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Сентябрь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07:30 – 10:00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18:00 – 19:30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С похолоданием воды время клева снова смещается на более теплые дневные часы (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Усяжские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2... p. 29).</w:t>
            </w:r>
          </w:p>
        </w:tc>
      </w:tr>
    </w:tbl>
    <w:p w:rsidR="00E00AEC" w:rsidRPr="00E00AEC" w:rsidRDefault="00E6450B" w:rsidP="00E00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.75pt" o:hralign="center" o:hrstd="t" o:hr="t" fillcolor="#a0a0a0" stroked="f"/>
        </w:pict>
      </w:r>
    </w:p>
    <w:p w:rsidR="00E00AEC" w:rsidRPr="00E00AEC" w:rsidRDefault="00E00AEC" w:rsidP="00E00AEC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E00AE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Важные закономерности из отчетов:</w:t>
      </w:r>
    </w:p>
    <w:p w:rsidR="00E00AEC" w:rsidRPr="00E00AEC" w:rsidRDefault="00E00AEC" w:rsidP="00E00AEC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00AE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«Линевые пузыри»:</w:t>
      </w:r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Опытные рыбаки (например, </w:t>
      </w:r>
      <w:proofErr w:type="spellStart"/>
      <w:r w:rsidRPr="00E00AEC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zelenij</w:t>
      </w:r>
      <w:proofErr w:type="spellEnd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и </w:t>
      </w:r>
      <w:proofErr w:type="spellStart"/>
      <w:r w:rsidRPr="00E00AEC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Viknik</w:t>
      </w:r>
      <w:proofErr w:type="spellEnd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) отмечают, что характерное </w:t>
      </w:r>
      <w:proofErr w:type="spellStart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пузырение</w:t>
      </w:r>
      <w:proofErr w:type="spellEnd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в камышах начинается за </w:t>
      </w:r>
      <w:r w:rsidRPr="00E00AE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15–20 минут</w:t>
      </w:r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до первой поклевки (</w:t>
      </w:r>
      <w:proofErr w:type="spellStart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</w:t>
      </w:r>
      <w:proofErr w:type="spellEnd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2019.... </w:t>
      </w:r>
      <w:proofErr w:type="spellStart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pp</w:t>
      </w:r>
      <w:proofErr w:type="spellEnd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18, 33).</w:t>
      </w:r>
    </w:p>
    <w:p w:rsidR="00E00AEC" w:rsidRPr="00E00AEC" w:rsidRDefault="00E00AEC" w:rsidP="00E00AEC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00AE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Зависимость от тумана:</w:t>
      </w:r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 мае и июне наличие густого утреннего тумана продлевает клев до </w:t>
      </w:r>
      <w:r w:rsidRPr="00E00AE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10:00 – 11:00</w:t>
      </w:r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так как линь чувствует себя в безопасности на мелководье (</w:t>
      </w:r>
      <w:proofErr w:type="spellStart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Усяжские</w:t>
      </w:r>
      <w:proofErr w:type="spellEnd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2... p. 26).</w:t>
      </w:r>
    </w:p>
    <w:p w:rsidR="00E00AEC" w:rsidRPr="00E00AEC" w:rsidRDefault="00E00AEC" w:rsidP="00E00AEC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00AE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Температурный фактор:</w:t>
      </w:r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Если ночью были заморозки (что часто бывает в начале мая), утренний клев может полностью отсутствовать, смещаясь на </w:t>
      </w:r>
      <w:r w:rsidRPr="00E00AE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14:00 – 16:00</w:t>
      </w:r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(</w:t>
      </w:r>
      <w:proofErr w:type="spellStart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Усяжские</w:t>
      </w:r>
      <w:proofErr w:type="spellEnd"/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2... p. 5).</w:t>
      </w:r>
    </w:p>
    <w:p w:rsidR="00E00AEC" w:rsidRDefault="00E00AEC" w:rsidP="00E00AEC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00AE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Аномалия «#3273»:</w:t>
      </w:r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 знаменитом отчете от 19 июня 2023 года линь начал брать строго с </w:t>
      </w:r>
      <w:r w:rsidRPr="00E00AE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05:00</w:t>
      </w:r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а к </w:t>
      </w:r>
      <w:r w:rsidRPr="00E00AE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08:30</w:t>
      </w:r>
      <w:r w:rsidRPr="00E00AE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клев полностью прекратился.</w:t>
      </w:r>
    </w:p>
    <w:p w:rsidR="00E00AEC" w:rsidRPr="00F332F3" w:rsidRDefault="00E521CC" w:rsidP="00F332F3">
      <w:pPr>
        <w:pStyle w:val="1"/>
      </w:pPr>
      <w:bookmarkStart w:id="10" w:name="_Toc224215172"/>
      <w:bookmarkStart w:id="11" w:name="_Toc224215344"/>
      <w:r w:rsidRPr="00F332F3">
        <w:lastRenderedPageBreak/>
        <w:t>Погодные условия</w:t>
      </w:r>
      <w:bookmarkEnd w:id="10"/>
      <w:bookmarkEnd w:id="11"/>
    </w:p>
    <w:p w:rsidR="00E521CC" w:rsidRDefault="00E521CC" w:rsidP="00E521CC">
      <w:pPr>
        <w:shd w:val="clear" w:color="auto" w:fill="FFFFFF"/>
        <w:spacing w:line="420" w:lineRule="atLeast"/>
        <w:rPr>
          <w:rFonts w:ascii="Arial" w:hAnsi="Arial" w:cs="Arial"/>
          <w:b/>
          <w:bCs/>
          <w:color w:val="0A0A0A"/>
          <w:sz w:val="30"/>
          <w:szCs w:val="30"/>
        </w:rPr>
      </w:pPr>
      <w:r>
        <w:rPr>
          <w:rStyle w:val="a3"/>
          <w:rFonts w:ascii="Arial" w:hAnsi="Arial" w:cs="Arial"/>
          <w:color w:val="0A0A0A"/>
          <w:sz w:val="30"/>
          <w:szCs w:val="30"/>
        </w:rPr>
        <w:t>1. Дневное время (Утро и день)</w:t>
      </w:r>
    </w:p>
    <w:p w:rsidR="00E521CC" w:rsidRDefault="00E521CC" w:rsidP="00E521CC">
      <w:pPr>
        <w:shd w:val="clear" w:color="auto" w:fill="FFFFFF"/>
        <w:spacing w:line="360" w:lineRule="atLeast"/>
        <w:rPr>
          <w:rFonts w:ascii="Arial" w:hAnsi="Arial" w:cs="Arial"/>
          <w:color w:val="0A0A0A"/>
          <w:sz w:val="24"/>
          <w:szCs w:val="24"/>
        </w:rPr>
      </w:pPr>
      <w:r>
        <w:rPr>
          <w:rFonts w:ascii="Arial" w:hAnsi="Arial" w:cs="Arial"/>
          <w:color w:val="0A0A0A"/>
        </w:rPr>
        <w:t>Идеальные условия — это </w:t>
      </w:r>
      <w:r>
        <w:rPr>
          <w:rStyle w:val="a3"/>
          <w:rFonts w:ascii="Arial" w:hAnsi="Arial" w:cs="Arial"/>
          <w:color w:val="0A0A0A"/>
        </w:rPr>
        <w:t>«мягкая» погода без резких контрастов</w:t>
      </w:r>
      <w:r>
        <w:rPr>
          <w:rFonts w:ascii="Arial" w:hAnsi="Arial" w:cs="Arial"/>
          <w:color w:val="0A0A0A"/>
        </w:rPr>
        <w:t>.</w:t>
      </w:r>
    </w:p>
    <w:p w:rsidR="00E521CC" w:rsidRDefault="00E521CC" w:rsidP="00F332F3">
      <w:pPr>
        <w:numPr>
          <w:ilvl w:val="0"/>
          <w:numId w:val="21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Облачность:</w:t>
      </w:r>
      <w:r>
        <w:rPr>
          <w:rStyle w:val="t286pc"/>
          <w:rFonts w:ascii="Arial" w:hAnsi="Arial" w:cs="Arial"/>
          <w:color w:val="0A0A0A"/>
        </w:rPr>
        <w:t> Переменная или сплошная высокая облачность («серое небо»). В пасмурные теплые дни линь может активно кормиться до 14:00–15:00. Яркое солнце в прозрачной торфяной воде пугает рыбу, загоняя её в тень кувшинок.</w:t>
      </w:r>
    </w:p>
    <w:p w:rsidR="00E521CC" w:rsidRDefault="00E521CC" w:rsidP="00F332F3">
      <w:pPr>
        <w:numPr>
          <w:ilvl w:val="0"/>
          <w:numId w:val="21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Ветер:</w:t>
      </w:r>
      <w:r>
        <w:rPr>
          <w:rStyle w:val="t286pc"/>
          <w:rFonts w:ascii="Arial" w:hAnsi="Arial" w:cs="Arial"/>
          <w:color w:val="0A0A0A"/>
        </w:rPr>
        <w:t> Полный штиль или слабый западный/южный ветер (до 3 м/с). На открытых картах (№22) северный ветер часто полностью «выключает» клев.</w:t>
      </w:r>
    </w:p>
    <w:p w:rsidR="00E521CC" w:rsidRDefault="00E521CC" w:rsidP="00F332F3">
      <w:pPr>
        <w:numPr>
          <w:ilvl w:val="0"/>
          <w:numId w:val="21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Осадки:</w:t>
      </w:r>
      <w:r>
        <w:rPr>
          <w:rStyle w:val="t286pc"/>
          <w:rFonts w:ascii="Arial" w:hAnsi="Arial" w:cs="Arial"/>
          <w:color w:val="0A0A0A"/>
        </w:rPr>
        <w:t> Теплый, мелкий «грибной» дождь без ветра — идеальный стимулятор. Резкие ливни с грозами эффективны только </w:t>
      </w:r>
      <w:r>
        <w:rPr>
          <w:rStyle w:val="a3"/>
          <w:rFonts w:ascii="Arial" w:hAnsi="Arial" w:cs="Arial"/>
          <w:color w:val="0A0A0A"/>
        </w:rPr>
        <w:t>за 1–2 часа до начала</w:t>
      </w:r>
      <w:r>
        <w:rPr>
          <w:rStyle w:val="t286pc"/>
          <w:rFonts w:ascii="Arial" w:hAnsi="Arial" w:cs="Arial"/>
          <w:color w:val="0A0A0A"/>
        </w:rPr>
        <w:t> фронта (период падения давления).</w:t>
      </w:r>
    </w:p>
    <w:p w:rsidR="00E521CC" w:rsidRDefault="00E521CC" w:rsidP="00F332F3">
      <w:pPr>
        <w:numPr>
          <w:ilvl w:val="0"/>
          <w:numId w:val="21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Туман:</w:t>
      </w:r>
      <w:r>
        <w:rPr>
          <w:rStyle w:val="t286pc"/>
          <w:rFonts w:ascii="Arial" w:hAnsi="Arial" w:cs="Arial"/>
          <w:color w:val="0A0A0A"/>
        </w:rPr>
        <w:t> Один из главных факторов успеха в мае и июне. Густой утренний туман продлевает активный клев на 2–3 часа.</w:t>
      </w:r>
    </w:p>
    <w:p w:rsidR="00E521CC" w:rsidRDefault="00E521CC" w:rsidP="00E521CC">
      <w:pPr>
        <w:shd w:val="clear" w:color="auto" w:fill="FFFFFF"/>
        <w:spacing w:after="0" w:line="420" w:lineRule="atLeast"/>
        <w:rPr>
          <w:rFonts w:ascii="Arial" w:hAnsi="Arial" w:cs="Arial"/>
          <w:b/>
          <w:bCs/>
          <w:color w:val="0A0A0A"/>
          <w:sz w:val="30"/>
          <w:szCs w:val="30"/>
        </w:rPr>
      </w:pPr>
      <w:r>
        <w:rPr>
          <w:rStyle w:val="a3"/>
          <w:rFonts w:ascii="Arial" w:hAnsi="Arial" w:cs="Arial"/>
          <w:color w:val="0A0A0A"/>
          <w:sz w:val="30"/>
          <w:szCs w:val="30"/>
        </w:rPr>
        <w:t>2. Ночное время</w:t>
      </w:r>
    </w:p>
    <w:p w:rsidR="00E521CC" w:rsidRDefault="00E521CC" w:rsidP="00E521CC">
      <w:pPr>
        <w:shd w:val="clear" w:color="auto" w:fill="FFFFFF"/>
        <w:spacing w:line="360" w:lineRule="atLeast"/>
        <w:rPr>
          <w:rFonts w:ascii="Arial" w:hAnsi="Arial" w:cs="Arial"/>
          <w:color w:val="0A0A0A"/>
          <w:sz w:val="24"/>
          <w:szCs w:val="24"/>
        </w:rPr>
      </w:pPr>
      <w:r>
        <w:rPr>
          <w:rFonts w:ascii="Arial" w:hAnsi="Arial" w:cs="Arial"/>
          <w:color w:val="0A0A0A"/>
        </w:rPr>
        <w:t>Ночь на торфяниках требует </w:t>
      </w:r>
      <w:r>
        <w:rPr>
          <w:rStyle w:val="a3"/>
          <w:rFonts w:ascii="Arial" w:hAnsi="Arial" w:cs="Arial"/>
          <w:color w:val="0A0A0A"/>
        </w:rPr>
        <w:t>стабильности</w:t>
      </w:r>
      <w:r>
        <w:rPr>
          <w:rFonts w:ascii="Arial" w:hAnsi="Arial" w:cs="Arial"/>
          <w:color w:val="0A0A0A"/>
        </w:rPr>
        <w:t>.</w:t>
      </w:r>
    </w:p>
    <w:p w:rsidR="00E521CC" w:rsidRDefault="00E521CC" w:rsidP="00F332F3">
      <w:pPr>
        <w:numPr>
          <w:ilvl w:val="0"/>
          <w:numId w:val="22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Температура:</w:t>
      </w:r>
      <w:r>
        <w:rPr>
          <w:rStyle w:val="t286pc"/>
          <w:rFonts w:ascii="Arial" w:hAnsi="Arial" w:cs="Arial"/>
          <w:color w:val="0A0A0A"/>
        </w:rPr>
        <w:t> Главный фактор. Если днем было +22°C, а ночью температура падает до +6...+8°C, линь замирает. Лучшие ночные уловы (например, отчеты за июнь 2023) случались при «парных» ночах, когда температура не опускалась ниже </w:t>
      </w:r>
      <w:r>
        <w:rPr>
          <w:rStyle w:val="a3"/>
          <w:rFonts w:ascii="Arial" w:hAnsi="Arial" w:cs="Arial"/>
          <w:color w:val="0A0A0A"/>
        </w:rPr>
        <w:t>+14...+16°C</w:t>
      </w:r>
      <w:r>
        <w:rPr>
          <w:rStyle w:val="t286pc"/>
          <w:rFonts w:ascii="Arial" w:hAnsi="Arial" w:cs="Arial"/>
          <w:color w:val="0A0A0A"/>
        </w:rPr>
        <w:t>.</w:t>
      </w:r>
    </w:p>
    <w:p w:rsidR="00E521CC" w:rsidRDefault="00E521CC" w:rsidP="00F332F3">
      <w:pPr>
        <w:numPr>
          <w:ilvl w:val="0"/>
          <w:numId w:val="22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Луна:</w:t>
      </w:r>
      <w:r>
        <w:rPr>
          <w:rStyle w:val="t286pc"/>
          <w:rFonts w:ascii="Arial" w:hAnsi="Arial" w:cs="Arial"/>
          <w:color w:val="0A0A0A"/>
        </w:rPr>
        <w:t> Рыбаки отмечают, что в полнолуние при ясном небе линь берет хуже и становится более осторожным (возможно, из-за видимости снасти в чистой воде). Лучше всего — безлунные, темные ночи.</w:t>
      </w:r>
    </w:p>
    <w:p w:rsidR="00E521CC" w:rsidRDefault="00E521CC" w:rsidP="00F332F3">
      <w:pPr>
        <w:numPr>
          <w:ilvl w:val="0"/>
          <w:numId w:val="22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Ветер:</w:t>
      </w:r>
      <w:r>
        <w:rPr>
          <w:rStyle w:val="t286pc"/>
          <w:rFonts w:ascii="Arial" w:hAnsi="Arial" w:cs="Arial"/>
          <w:color w:val="0A0A0A"/>
        </w:rPr>
        <w:t> Идеально — полный штиль. Ночью линь подходит к самому берегу (дистанция 1–2 метра), и любая волна, бьющая в берег или мостки, создает шум, который пугает рыбу.</w:t>
      </w:r>
    </w:p>
    <w:p w:rsidR="00E521CC" w:rsidRDefault="00E521CC" w:rsidP="00E521CC">
      <w:pPr>
        <w:shd w:val="clear" w:color="auto" w:fill="FFFFFF"/>
        <w:spacing w:after="0" w:line="420" w:lineRule="atLeast"/>
        <w:rPr>
          <w:rFonts w:ascii="Arial" w:hAnsi="Arial" w:cs="Arial"/>
          <w:b/>
          <w:bCs/>
          <w:color w:val="0A0A0A"/>
          <w:sz w:val="30"/>
          <w:szCs w:val="30"/>
        </w:rPr>
      </w:pPr>
      <w:r>
        <w:rPr>
          <w:rStyle w:val="a3"/>
          <w:rFonts w:ascii="Arial" w:hAnsi="Arial" w:cs="Arial"/>
          <w:color w:val="0A0A0A"/>
          <w:sz w:val="30"/>
          <w:szCs w:val="30"/>
        </w:rPr>
        <w:t>Общие аномалии из отчетов:</w:t>
      </w:r>
    </w:p>
    <w:p w:rsidR="00E521CC" w:rsidRDefault="00E521CC" w:rsidP="00F332F3">
      <w:pPr>
        <w:numPr>
          <w:ilvl w:val="0"/>
          <w:numId w:val="23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  <w:sz w:val="24"/>
          <w:szCs w:val="24"/>
        </w:rPr>
      </w:pPr>
      <w:r>
        <w:rPr>
          <w:rStyle w:val="a3"/>
          <w:rFonts w:ascii="Arial" w:hAnsi="Arial" w:cs="Arial"/>
          <w:color w:val="0A0A0A"/>
        </w:rPr>
        <w:t>Заморозки:</w:t>
      </w:r>
      <w:r>
        <w:rPr>
          <w:rStyle w:val="t286pc"/>
          <w:rFonts w:ascii="Arial" w:hAnsi="Arial" w:cs="Arial"/>
          <w:color w:val="0A0A0A"/>
        </w:rPr>
        <w:t> В начале мая после ночного инея на траве линь начинает клевать не раньше </w:t>
      </w:r>
      <w:r>
        <w:rPr>
          <w:rStyle w:val="a3"/>
          <w:rFonts w:ascii="Arial" w:hAnsi="Arial" w:cs="Arial"/>
          <w:color w:val="0A0A0A"/>
        </w:rPr>
        <w:t>11:00–12:00</w:t>
      </w:r>
      <w:r>
        <w:rPr>
          <w:rStyle w:val="t286pc"/>
          <w:rFonts w:ascii="Arial" w:hAnsi="Arial" w:cs="Arial"/>
          <w:color w:val="0A0A0A"/>
        </w:rPr>
        <w:t>, когда солнце прогреет мелководье.</w:t>
      </w:r>
    </w:p>
    <w:p w:rsidR="00E521CC" w:rsidRDefault="00E521CC" w:rsidP="00F332F3">
      <w:pPr>
        <w:numPr>
          <w:ilvl w:val="0"/>
          <w:numId w:val="23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Давление:</w:t>
      </w:r>
      <w:r>
        <w:rPr>
          <w:rStyle w:val="t286pc"/>
          <w:rFonts w:ascii="Arial" w:hAnsi="Arial" w:cs="Arial"/>
          <w:color w:val="0A0A0A"/>
        </w:rPr>
        <w:t> Линь любит стабильное или плавно падающее давление. Резкий скачок вверх (антициклон) делает его пассивным на 2–3 дня.</w:t>
      </w:r>
    </w:p>
    <w:p w:rsidR="00E521CC" w:rsidRDefault="00E521CC" w:rsidP="00F332F3">
      <w:pPr>
        <w:numPr>
          <w:ilvl w:val="0"/>
          <w:numId w:val="23"/>
        </w:numPr>
        <w:shd w:val="clear" w:color="auto" w:fill="FFFFFF"/>
        <w:spacing w:after="180" w:line="360" w:lineRule="atLeast"/>
        <w:ind w:left="0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Гроза:</w:t>
      </w:r>
      <w:r>
        <w:rPr>
          <w:rStyle w:val="t286pc"/>
          <w:rFonts w:ascii="Arial" w:hAnsi="Arial" w:cs="Arial"/>
          <w:color w:val="0A0A0A"/>
        </w:rPr>
        <w:t> Июньские грозы часто провоцируют поимку </w:t>
      </w:r>
      <w:r>
        <w:rPr>
          <w:rStyle w:val="a3"/>
          <w:rFonts w:ascii="Arial" w:hAnsi="Arial" w:cs="Arial"/>
          <w:color w:val="0A0A0A"/>
        </w:rPr>
        <w:t>трофеев (от 1.5 кг)</w:t>
      </w:r>
      <w:r>
        <w:rPr>
          <w:rStyle w:val="t286pc"/>
          <w:rFonts w:ascii="Arial" w:hAnsi="Arial" w:cs="Arial"/>
          <w:color w:val="0A0A0A"/>
        </w:rPr>
        <w:t> непосредственно перед первым ударом грома.</w:t>
      </w:r>
    </w:p>
    <w:p w:rsidR="00E521CC" w:rsidRDefault="00E521CC" w:rsidP="00E521CC">
      <w:pPr>
        <w:shd w:val="clear" w:color="auto" w:fill="FFFFFF"/>
        <w:spacing w:after="0" w:line="360" w:lineRule="atLeast"/>
        <w:rPr>
          <w:rFonts w:ascii="Arial" w:hAnsi="Arial" w:cs="Arial"/>
          <w:color w:val="0A0A0A"/>
        </w:rPr>
      </w:pPr>
      <w:r>
        <w:rPr>
          <w:rStyle w:val="a3"/>
          <w:rFonts w:ascii="Arial" w:hAnsi="Arial" w:cs="Arial"/>
          <w:color w:val="0A0A0A"/>
        </w:rPr>
        <w:t>Краткое резюме:</w:t>
      </w:r>
      <w:r>
        <w:rPr>
          <w:rFonts w:ascii="Arial" w:hAnsi="Arial" w:cs="Arial"/>
          <w:color w:val="0A0A0A"/>
        </w:rPr>
        <w:t> Если вы видите в прогнозе </w:t>
      </w:r>
      <w:r>
        <w:rPr>
          <w:rStyle w:val="a3"/>
          <w:rFonts w:ascii="Arial" w:hAnsi="Arial" w:cs="Arial"/>
          <w:color w:val="0A0A0A"/>
        </w:rPr>
        <w:t>тихое, пасмурное утро с туманом и теплую ночь (+15°C)</w:t>
      </w:r>
      <w:r>
        <w:rPr>
          <w:rFonts w:ascii="Arial" w:hAnsi="Arial" w:cs="Arial"/>
          <w:color w:val="0A0A0A"/>
        </w:rPr>
        <w:t> — это ваш шанс на рекордный улов.</w:t>
      </w:r>
    </w:p>
    <w:p w:rsidR="00E521CC" w:rsidRDefault="00E521CC" w:rsidP="00E521C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</w:t>
      </w:r>
    </w:p>
    <w:p w:rsidR="00E00AEC" w:rsidRPr="00E521CC" w:rsidRDefault="00E00AEC" w:rsidP="00F332F3">
      <w:pPr>
        <w:pStyle w:val="1"/>
        <w:rPr>
          <w:rFonts w:eastAsia="Times New Roman"/>
          <w:lang w:eastAsia="ru-RU"/>
        </w:rPr>
      </w:pPr>
      <w:bookmarkStart w:id="12" w:name="_Toc224215173"/>
      <w:bookmarkStart w:id="13" w:name="_Toc224215345"/>
      <w:r w:rsidRPr="00E521CC">
        <w:rPr>
          <w:rFonts w:eastAsia="Times New Roman"/>
          <w:lang w:eastAsia="ru-RU"/>
        </w:rPr>
        <w:lastRenderedPageBreak/>
        <w:t>Статистика наиболее уловистых наживок для линя</w:t>
      </w:r>
      <w:bookmarkEnd w:id="12"/>
      <w:bookmarkEnd w:id="13"/>
    </w:p>
    <w:p w:rsidR="00E521CC" w:rsidRPr="00E521CC" w:rsidRDefault="00E521CC" w:rsidP="00E521C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1. Навозный червь (Классика)</w:t>
      </w:r>
    </w:p>
    <w:p w:rsidR="00E521CC" w:rsidRPr="00E521CC" w:rsidRDefault="00E521CC" w:rsidP="00E521C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Самая упоминаемая наживка для линя и крупного карася.</w:t>
      </w:r>
    </w:p>
    <w:p w:rsidR="00E521CC" w:rsidRPr="00E521CC" w:rsidRDefault="00E521CC" w:rsidP="00F332F3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Особенности: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На торфяниках лучше работает именно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навозный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(полосатый) червь, так как он обладает резким специфическим запахом.</w:t>
      </w:r>
    </w:p>
    <w:p w:rsidR="00E521CC" w:rsidRPr="00E521CC" w:rsidRDefault="00E521CC" w:rsidP="00F332F3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Способ подачи: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Крупный пучок из 2–3 червей, проколотых посередине. Это создает активное шевеление («медузу»), которое линь замечает издалека.</w:t>
      </w:r>
    </w:p>
    <w:p w:rsidR="00E521CC" w:rsidRPr="00E521CC" w:rsidRDefault="00E521CC" w:rsidP="00F332F3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Эксклюзив: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Опытные рыбаки (например, из отчета #3273) советуют перед забросом обмакнуть червя в давленый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чеснок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:rsidR="00E521CC" w:rsidRPr="00E521CC" w:rsidRDefault="00E521CC" w:rsidP="00E521C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2. Опарыш (Универсал)</w:t>
      </w:r>
    </w:p>
    <w:p w:rsidR="00E521CC" w:rsidRPr="00E521CC" w:rsidRDefault="00E521CC" w:rsidP="00E521C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Используется практически в 80% отчетов, но имеет свои нюансы.</w:t>
      </w:r>
    </w:p>
    <w:p w:rsidR="00E521CC" w:rsidRPr="00E521CC" w:rsidRDefault="00E521CC" w:rsidP="00F332F3">
      <w:pPr>
        <w:numPr>
          <w:ilvl w:val="0"/>
          <w:numId w:val="1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Цвет: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Лучшие результаты показывает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белый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опарыш, иногда в сочетании с 1–2 красными личинками («бутерброд»).</w:t>
      </w:r>
    </w:p>
    <w:p w:rsidR="00E521CC" w:rsidRPr="00E521CC" w:rsidRDefault="00E521CC" w:rsidP="00F332F3">
      <w:pPr>
        <w:numPr>
          <w:ilvl w:val="0"/>
          <w:numId w:val="1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Количество: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На крючок насаживают плотный пучок (от 3 до 7 штук). Это помогает отсечь самую мелкую рыбу.</w:t>
      </w:r>
    </w:p>
    <w:p w:rsidR="00E521CC" w:rsidRPr="00E521CC" w:rsidRDefault="00E521CC" w:rsidP="00F332F3">
      <w:pPr>
        <w:numPr>
          <w:ilvl w:val="0"/>
          <w:numId w:val="1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Минус: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 июне-июле на опарыша часто стеной встает мелкая красноперка, не давая насадке дойти до линя.</w:t>
      </w:r>
    </w:p>
    <w:p w:rsidR="00E521CC" w:rsidRPr="00E521CC" w:rsidRDefault="00E521CC" w:rsidP="00E521C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3. Пенопласт (Секретное оружие)</w:t>
      </w:r>
    </w:p>
    <w:p w:rsidR="00E521CC" w:rsidRPr="00E521CC" w:rsidRDefault="00E521CC" w:rsidP="00E521C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Это «техническая» наживка, которая произвела революцию на 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Усяжских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картах.</w:t>
      </w:r>
    </w:p>
    <w:p w:rsidR="00E521CC" w:rsidRPr="00E521CC" w:rsidRDefault="00E521CC" w:rsidP="00F332F3">
      <w:pPr>
        <w:numPr>
          <w:ilvl w:val="0"/>
          <w:numId w:val="1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Суть: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Маленький шарик белого или желтого пенопласта надевается на крючок (часто с подсадкой 1 опарыша).</w:t>
      </w:r>
    </w:p>
    <w:p w:rsidR="00E521CC" w:rsidRPr="00E521CC" w:rsidRDefault="00E521CC" w:rsidP="00F332F3">
      <w:pPr>
        <w:numPr>
          <w:ilvl w:val="0"/>
          <w:numId w:val="1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Зачем это нужно: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На торфяниках дно покрыто толстым слоем мягкого ила и гнилой травы. Пенопласт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приподнимает крючок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не позволяя насадке утонуть в грязи.</w:t>
      </w:r>
    </w:p>
    <w:p w:rsidR="00E521CC" w:rsidRPr="00E521CC" w:rsidRDefault="00E521CC" w:rsidP="00F332F3">
      <w:pPr>
        <w:numPr>
          <w:ilvl w:val="0"/>
          <w:numId w:val="1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Результат: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Линь видит наживку прямо перед собой, а не ищет ее в иле.</w:t>
      </w:r>
    </w:p>
    <w:p w:rsidR="00E521CC" w:rsidRPr="00E521CC" w:rsidRDefault="00E521CC" w:rsidP="00E521C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4. Кукуруза (Селекционер)</w:t>
      </w:r>
    </w:p>
    <w:p w:rsidR="00E521CC" w:rsidRPr="00E521CC" w:rsidRDefault="00E521CC" w:rsidP="00E521C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proofErr w:type="gram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Популярна</w:t>
      </w:r>
      <w:proofErr w:type="gram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в теплые месяцы (июль — август).</w:t>
      </w:r>
    </w:p>
    <w:p w:rsidR="00E521CC" w:rsidRPr="00E521CC" w:rsidRDefault="00E521CC" w:rsidP="00F332F3">
      <w:pPr>
        <w:numPr>
          <w:ilvl w:val="0"/>
          <w:numId w:val="1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Применение: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Используется консервированная сладкая кукуруза (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Bonduelle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и аналоги).</w:t>
      </w:r>
    </w:p>
    <w:p w:rsidR="00E521CC" w:rsidRPr="00E521CC" w:rsidRDefault="00E521CC" w:rsidP="00F332F3">
      <w:pPr>
        <w:numPr>
          <w:ilvl w:val="0"/>
          <w:numId w:val="1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Плюс: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Это лучшая насадка для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отсечения мелочи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Плотва и красноперка редко могут сбить крупное зерно, что дает линю время подойти к точке.</w:t>
      </w:r>
    </w:p>
    <w:p w:rsidR="00E521CC" w:rsidRPr="00E521CC" w:rsidRDefault="00E521CC" w:rsidP="00F332F3">
      <w:pPr>
        <w:numPr>
          <w:ilvl w:val="0"/>
          <w:numId w:val="1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Бутерброд: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Самая убойная комбинация — 1 зерно кукурузы + 2 опарыша.</w:t>
      </w:r>
    </w:p>
    <w:p w:rsidR="00E521CC" w:rsidRPr="00E521CC" w:rsidRDefault="00E521CC" w:rsidP="00E521C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5. Тесто и «Болтушка» (Десерт)</w:t>
      </w:r>
    </w:p>
    <w:p w:rsidR="00E521CC" w:rsidRPr="00E521CC" w:rsidRDefault="00E521CC" w:rsidP="00E521C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lastRenderedPageBreak/>
        <w:t>Применяется реже, в основном в периоды капризного клева.</w:t>
      </w:r>
    </w:p>
    <w:p w:rsidR="00E521CC" w:rsidRPr="00E521CC" w:rsidRDefault="00E521CC" w:rsidP="00F332F3">
      <w:pPr>
        <w:numPr>
          <w:ilvl w:val="0"/>
          <w:numId w:val="19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Рецепты: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Тесто из манки или муки с обязательным добавлением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чеснока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аниса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или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меда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:rsidR="00E521CC" w:rsidRPr="00E521CC" w:rsidRDefault="00E521CC" w:rsidP="00F332F3">
      <w:pPr>
        <w:numPr>
          <w:ilvl w:val="0"/>
          <w:numId w:val="19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Творожное тесто: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Эксклюзивный вариант, где в мякиш хлеба вминается домашний творог. Линь обожает этот кисломолочный аромат.</w:t>
      </w:r>
    </w:p>
    <w:p w:rsidR="00E521CC" w:rsidRPr="00E521CC" w:rsidRDefault="00E521CC" w:rsidP="00E521CC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6. Перловка (Летний хит)</w:t>
      </w:r>
    </w:p>
    <w:p w:rsidR="00E521CC" w:rsidRPr="00E521CC" w:rsidRDefault="00E521CC" w:rsidP="00F332F3">
      <w:pPr>
        <w:numPr>
          <w:ilvl w:val="0"/>
          <w:numId w:val="20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Приготовление: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Зерна варят до мягкости и обваливают в панировочных сухарях или молотых семечках.</w:t>
      </w:r>
    </w:p>
    <w:p w:rsidR="00E521CC" w:rsidRPr="00E521CC" w:rsidRDefault="00E521CC" w:rsidP="00F332F3">
      <w:pPr>
        <w:numPr>
          <w:ilvl w:val="0"/>
          <w:numId w:val="20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Эффективность: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Хорошо работает в жару на 19-й и 22-й картах, когда рыба отказывается от животной пищи.</w:t>
      </w:r>
    </w:p>
    <w:p w:rsidR="00E521CC" w:rsidRPr="00E521CC" w:rsidRDefault="00E521CC" w:rsidP="00E521C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Итоговый совет: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Если вы едете на </w:t>
      </w:r>
      <w:proofErr w:type="spellStart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Усяжские</w:t>
      </w:r>
      <w:proofErr w:type="spellEnd"/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торфяники впервые, ваш обязательный набор —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навозный червь, белый опарыш и пачка белого пенопласта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:rsidR="00E521CC" w:rsidRPr="00E521CC" w:rsidRDefault="00E521CC" w:rsidP="00E521C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Хотите, я составлю </w:t>
      </w:r>
      <w:r w:rsidRPr="00E521C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схему идеального «бутерброда»</w:t>
      </w:r>
      <w:r w:rsidRPr="00E521C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(сочетания наживок) для конкретного месяца (например, для пика линя в конце мая)</w:t>
      </w:r>
    </w:p>
    <w:p w:rsidR="00E521CC" w:rsidRPr="00E00AEC" w:rsidRDefault="00E521CC" w:rsidP="00E00AEC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40"/>
          <w:szCs w:val="40"/>
          <w:lang w:eastAsia="ru-RU"/>
        </w:rPr>
      </w:pPr>
    </w:p>
    <w:tbl>
      <w:tblPr>
        <w:tblW w:w="97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8"/>
        <w:gridCol w:w="2206"/>
        <w:gridCol w:w="2569"/>
        <w:gridCol w:w="3757"/>
      </w:tblGrid>
      <w:tr w:rsidR="00E00AEC" w:rsidRPr="00E00AEC" w:rsidTr="00E00AEC"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Месяц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Основная наживка (Лидер)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Вспомогательные насадки / Бутерброды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Примечания по эффективности</w:t>
            </w:r>
          </w:p>
        </w:tc>
      </w:tr>
      <w:tr w:rsidR="00E00AEC" w:rsidRPr="00E00AEC" w:rsidTr="00E00AEC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Червь (навозный)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Мотыль + Опарыш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Линь пассивен, предпочитает животный белок у самого дна (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Усяж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2019.... p. 5).</w:t>
            </w:r>
          </w:p>
        </w:tc>
      </w:tr>
      <w:tr w:rsidR="00E00AEC" w:rsidRPr="00E00AEC" w:rsidTr="00E00AEC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Май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Опарыш + Пенопласт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Кукуруза + Опарыш; Тесто с чесноком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Хит месяца.</w:t>
            </w: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 Пенопласт приподнимает крючок, линь берет активнее, а мелочь меньше беспокоит (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Усяж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2019.... 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pp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. 18, 26).</w:t>
            </w:r>
          </w:p>
        </w:tc>
      </w:tr>
      <w:tr w:rsidR="00E00AEC" w:rsidRPr="00E00AEC" w:rsidTr="00E00AEC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Июнь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Пучок опарышей + Червь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Чистый навозный червь; Перловка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Для крупных особей (свыше 1 кг) червь становится приоритетом, чтобы «пробить» слой мелкой рыбы (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Усяжские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2... 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pp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. 10, 30).</w:t>
            </w:r>
          </w:p>
        </w:tc>
      </w:tr>
      <w:tr w:rsidR="00E00AEC" w:rsidRPr="00E00AEC" w:rsidTr="00E00AEC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Июль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Опарыш (</w:t>
            </w:r>
            <w:proofErr w:type="gramStart"/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белый</w:t>
            </w:r>
            <w:proofErr w:type="gramEnd"/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/красный)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Кукуруза; Творожное тесто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Линь часто переходит на растительные добавки. Хорошо работают «бутерброды» (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Усяжские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2... 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pp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. 25, 42).</w:t>
            </w:r>
          </w:p>
        </w:tc>
      </w:tr>
      <w:tr w:rsidR="00E00AEC" w:rsidRPr="00E00AEC" w:rsidTr="00E00AEC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lastRenderedPageBreak/>
              <w:t>Август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 xml:space="preserve">Червь в </w:t>
            </w:r>
            <w:proofErr w:type="spellStart"/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дипе</w:t>
            </w:r>
            <w:proofErr w:type="spellEnd"/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 xml:space="preserve"> (Чеснок)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Опарыш + Пенопласт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Из-за жары линь капризен, резкие ароматы (чеснок, марципан) провоцируют поклевку (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Усяжские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2... p. 29).</w:t>
            </w:r>
          </w:p>
        </w:tc>
      </w:tr>
      <w:tr w:rsidR="00E00AEC" w:rsidRPr="00E00AEC" w:rsidTr="00E00AEC"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Сентябрь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b/>
                <w:bCs/>
                <w:color w:val="0A0A0A"/>
                <w:sz w:val="21"/>
                <w:szCs w:val="21"/>
                <w:lang w:eastAsia="ru-RU"/>
              </w:rPr>
              <w:t>Навозный червь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Червь + Опарыш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E00AEC" w:rsidRPr="00E00AEC" w:rsidRDefault="00E00AEC" w:rsidP="00E00AEC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</w:pPr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Возврат к чисто животным насадкам перед похолоданием воды (</w:t>
            </w:r>
            <w:proofErr w:type="spellStart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Усяжские</w:t>
            </w:r>
            <w:proofErr w:type="spellEnd"/>
            <w:r w:rsidRPr="00E00AEC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2... p. 28).</w:t>
            </w:r>
          </w:p>
        </w:tc>
      </w:tr>
    </w:tbl>
    <w:p w:rsidR="00E00AEC" w:rsidRPr="00E00AEC" w:rsidRDefault="00E6450B" w:rsidP="00E00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.75pt" o:hralign="center" o:hrstd="t" o:hr="t" fillcolor="#a0a0a0" stroked="f"/>
        </w:pict>
      </w:r>
    </w:p>
    <w:p w:rsidR="007E3610" w:rsidRDefault="007E3610" w:rsidP="00E00AEC">
      <w:pPr>
        <w:shd w:val="clear" w:color="auto" w:fill="FFFFFF"/>
        <w:spacing w:after="180" w:line="360" w:lineRule="atLeast"/>
        <w:rPr>
          <w:rFonts w:ascii="Arial" w:eastAsia="Times New Roman" w:hAnsi="Arial" w:cs="Arial"/>
          <w:b/>
          <w:bCs/>
          <w:color w:val="0A0A0A"/>
          <w:sz w:val="40"/>
          <w:szCs w:val="40"/>
          <w:lang w:eastAsia="ru-RU"/>
        </w:rPr>
      </w:pPr>
    </w:p>
    <w:p w:rsidR="00E00AEC" w:rsidRPr="00E521CC" w:rsidRDefault="007E3610" w:rsidP="00F332F3">
      <w:pPr>
        <w:pStyle w:val="1"/>
        <w:rPr>
          <w:rFonts w:eastAsia="Times New Roman"/>
          <w:lang w:eastAsia="ru-RU"/>
        </w:rPr>
      </w:pPr>
      <w:bookmarkStart w:id="14" w:name="_Toc224215174"/>
      <w:bookmarkStart w:id="15" w:name="_Toc224215346"/>
      <w:r w:rsidRPr="00E521CC">
        <w:rPr>
          <w:rFonts w:eastAsia="Times New Roman"/>
          <w:lang w:eastAsia="ru-RU"/>
        </w:rPr>
        <w:t>Статистика наиболее уловистых прикормок</w:t>
      </w:r>
      <w:bookmarkEnd w:id="14"/>
      <w:bookmarkEnd w:id="15"/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Секретный» домашний состав (База)</w:t>
      </w:r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Этот рецепт чаще всего упоминается опытными рыбаками как самый надежный для длительного удержания линя на точке [2, 4].</w:t>
      </w:r>
    </w:p>
    <w:p w:rsidR="007E3610" w:rsidRPr="007E3610" w:rsidRDefault="007E3610" w:rsidP="00F332F3">
      <w:pPr>
        <w:numPr>
          <w:ilvl w:val="0"/>
          <w:numId w:val="1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Основа: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Пшено (сваренное до состояния «рассыпчатости», но не каши) + панировочные сухари.</w:t>
      </w:r>
    </w:p>
    <w:p w:rsidR="007E3610" w:rsidRPr="007E3610" w:rsidRDefault="007E3610" w:rsidP="00F332F3">
      <w:pPr>
        <w:numPr>
          <w:ilvl w:val="0"/>
          <w:numId w:val="1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Секретный ингредиент: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Творог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(лучше домашний, зернистый). Линь на торфяниках очень активно реагирует на молочный белок и кисловатый запах творога в воде [4].</w:t>
      </w:r>
    </w:p>
    <w:p w:rsidR="007E3610" w:rsidRPr="007E3610" w:rsidRDefault="007E3610" w:rsidP="00F332F3">
      <w:pPr>
        <w:numPr>
          <w:ilvl w:val="0"/>
          <w:numId w:val="1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proofErr w:type="spellStart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Ароматика</w:t>
      </w:r>
      <w:proofErr w:type="spellEnd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Тщательно растертый </w:t>
      </w: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чеснок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(2–3 зубчика на 1 кг смеси) или конопляное масло.</w:t>
      </w:r>
    </w:p>
    <w:p w:rsidR="007E3610" w:rsidRPr="007E3610" w:rsidRDefault="007E3610" w:rsidP="00F332F3">
      <w:pPr>
        <w:numPr>
          <w:ilvl w:val="0"/>
          <w:numId w:val="1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Животный компонент: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Обязательное добавление резаного навозного червя прямо в шары прикормки. Это «включает» пищевой инстинкт крупного линя [5].</w:t>
      </w:r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2. Магазинные фавориты (</w:t>
      </w:r>
      <w:proofErr w:type="gramStart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Топ-бренды</w:t>
      </w:r>
      <w:proofErr w:type="gramEnd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)</w:t>
      </w:r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Если нет времени варить кашу, рыбаки выделяют конкретные серии, которые «выстреливали» в разные годы [3, 4]:</w:t>
      </w:r>
    </w:p>
    <w:p w:rsidR="007E3610" w:rsidRPr="007E3610" w:rsidRDefault="007E3610" w:rsidP="00F332F3">
      <w:pPr>
        <w:numPr>
          <w:ilvl w:val="0"/>
          <w:numId w:val="1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proofErr w:type="spellStart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Vabik</w:t>
      </w:r>
      <w:proofErr w:type="spellEnd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(Вабик) «Линь-Карась Марципан»: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Абсолютный лидер по упоминаниям в отчетах за 2019–2024 годы. Сладкий миндальный запах марципана на </w:t>
      </w:r>
      <w:proofErr w:type="spellStart"/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Усяжских</w:t>
      </w:r>
      <w:proofErr w:type="spellEnd"/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картах работает лучше классического аниса [4, 6].</w:t>
      </w:r>
    </w:p>
    <w:p w:rsidR="007E3610" w:rsidRPr="007E3610" w:rsidRDefault="007E3610" w:rsidP="00F332F3">
      <w:pPr>
        <w:numPr>
          <w:ilvl w:val="0"/>
          <w:numId w:val="1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proofErr w:type="spellStart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Traper</w:t>
      </w:r>
      <w:proofErr w:type="spellEnd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(</w:t>
      </w:r>
      <w:proofErr w:type="spellStart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Трапер</w:t>
      </w:r>
      <w:proofErr w:type="spellEnd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) «</w:t>
      </w:r>
      <w:proofErr w:type="spellStart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Lin-Karas</w:t>
      </w:r>
      <w:proofErr w:type="spellEnd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» (зеленый):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Классика, которая хорошо работает в прогретой июньской воде. Часто смешивается с землей с берега для создания мути [2].</w:t>
      </w:r>
    </w:p>
    <w:p w:rsidR="007E3610" w:rsidRPr="007E3610" w:rsidRDefault="007E3610" w:rsidP="00F332F3">
      <w:pPr>
        <w:numPr>
          <w:ilvl w:val="0"/>
          <w:numId w:val="1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RS (</w:t>
      </w:r>
      <w:proofErr w:type="spellStart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Рс</w:t>
      </w:r>
      <w:proofErr w:type="spellEnd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) «Карась Чеснок»: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proofErr w:type="gramStart"/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Эффективна</w:t>
      </w:r>
      <w:proofErr w:type="gramEnd"/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в мае, когда линь только просыпается и ищет резкие, раздражающие запахи [4].</w:t>
      </w:r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3. Тактика «Точечного </w:t>
      </w:r>
      <w:proofErr w:type="spellStart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закорма</w:t>
      </w:r>
      <w:proofErr w:type="spellEnd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»</w:t>
      </w:r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lastRenderedPageBreak/>
        <w:t>На заросших торфяниках (особенно на </w:t>
      </w: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22-й и 19-й картах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) способ подачи важнее состава [1, 5]:</w:t>
      </w:r>
    </w:p>
    <w:p w:rsidR="007E3610" w:rsidRPr="007E3610" w:rsidRDefault="007E3610" w:rsidP="00F332F3">
      <w:pPr>
        <w:numPr>
          <w:ilvl w:val="0"/>
          <w:numId w:val="1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Малые порции: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Линя легко перекормить. Рыбаки советуют давать 2–3 шара размером с мандарин на старте и «докармливать» только после поимки рыбы [4].</w:t>
      </w:r>
    </w:p>
    <w:p w:rsidR="007E3610" w:rsidRPr="007E3610" w:rsidRDefault="007E3610" w:rsidP="00F332F3">
      <w:pPr>
        <w:numPr>
          <w:ilvl w:val="0"/>
          <w:numId w:val="1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Грунт: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При ловле на мягком иле прикормку обязательно смешивают с торфом или землей с кротовых куч. Это делает шары менее заметными визуально, но сохраняет их аромат и не дает им «утонуть» в глубоком иле [2, 5].</w:t>
      </w:r>
    </w:p>
    <w:p w:rsidR="007E3610" w:rsidRPr="007E3610" w:rsidRDefault="007E3610" w:rsidP="00F332F3">
      <w:pPr>
        <w:numPr>
          <w:ilvl w:val="0"/>
          <w:numId w:val="1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Окна в траве: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Прикормку нужно класть строго в «окна» кувшинок. Ошибка в 50 см может привести к тому, что рыба будет стоять рядом в траве, но не найдет вашу насадку [1, 5].</w:t>
      </w:r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Резюме: Идеальный рецепт «</w:t>
      </w:r>
      <w:proofErr w:type="spellStart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Усяжского</w:t>
      </w:r>
      <w:proofErr w:type="spellEnd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</w:t>
      </w:r>
      <w:proofErr w:type="spellStart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микса</w:t>
      </w:r>
      <w:proofErr w:type="spellEnd"/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»</w:t>
      </w:r>
    </w:p>
    <w:p w:rsidR="007E3610" w:rsidRPr="007E3610" w:rsidRDefault="007E3610" w:rsidP="00F332F3">
      <w:pPr>
        <w:numPr>
          <w:ilvl w:val="0"/>
          <w:numId w:val="1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1 кг покупной смеси (Марципан или Чеснок).</w:t>
      </w:r>
    </w:p>
    <w:p w:rsidR="007E3610" w:rsidRPr="007E3610" w:rsidRDefault="007E3610" w:rsidP="00F332F3">
      <w:pPr>
        <w:numPr>
          <w:ilvl w:val="0"/>
          <w:numId w:val="1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200 г вареного пшена.</w:t>
      </w:r>
    </w:p>
    <w:p w:rsidR="007E3610" w:rsidRPr="007E3610" w:rsidRDefault="007E3610" w:rsidP="00F332F3">
      <w:pPr>
        <w:numPr>
          <w:ilvl w:val="0"/>
          <w:numId w:val="1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100 г зернистого творога.</w:t>
      </w:r>
    </w:p>
    <w:p w:rsidR="007E3610" w:rsidRPr="007E3610" w:rsidRDefault="007E3610" w:rsidP="00F332F3">
      <w:pPr>
        <w:numPr>
          <w:ilvl w:val="0"/>
          <w:numId w:val="1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Горсть резаного червя.</w:t>
      </w:r>
    </w:p>
    <w:p w:rsidR="007E3610" w:rsidRPr="007E3610" w:rsidRDefault="007E3610" w:rsidP="00F332F3">
      <w:pPr>
        <w:numPr>
          <w:ilvl w:val="0"/>
          <w:numId w:val="1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Перемешать с местным торфом (50/50).</w:t>
      </w:r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Совет из форума: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Если мелочь (красноперка) стеной стоит на точке, исключите из прикормки пылящие компоненты и сухари, оставив только крупную фракцию (пшено, червь, творог) [4, 5].</w:t>
      </w:r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Хотите, я составлю список магазинов или мест, где рыбаки чаще всего закупали эти специфические добавки (например, марципан)?</w:t>
      </w:r>
    </w:p>
    <w:p w:rsidR="00E00AEC" w:rsidRDefault="00E00AEC" w:rsidP="00E00AEC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:rsidR="00E00AEC" w:rsidRPr="002E74DE" w:rsidRDefault="00E00AEC" w:rsidP="00F332F3">
      <w:pPr>
        <w:pStyle w:val="1"/>
        <w:rPr>
          <w:rFonts w:eastAsia="Times New Roman"/>
          <w:lang w:eastAsia="ru-RU"/>
        </w:rPr>
      </w:pPr>
      <w:bookmarkStart w:id="16" w:name="_Toc224215177"/>
      <w:bookmarkStart w:id="17" w:name="_Toc224215349"/>
      <w:bookmarkStart w:id="18" w:name="_GoBack"/>
      <w:bookmarkEnd w:id="18"/>
      <w:r w:rsidRPr="002E74DE">
        <w:rPr>
          <w:rFonts w:eastAsia="Times New Roman"/>
          <w:lang w:eastAsia="ru-RU"/>
        </w:rPr>
        <w:t>Поплавочная снасть</w:t>
      </w:r>
      <w:bookmarkEnd w:id="16"/>
      <w:bookmarkEnd w:id="17"/>
      <w:r w:rsidRPr="002E74DE">
        <w:rPr>
          <w:rFonts w:eastAsia="Times New Roman"/>
          <w:lang w:eastAsia="ru-RU"/>
        </w:rPr>
        <w:t xml:space="preserve"> </w:t>
      </w:r>
    </w:p>
    <w:p w:rsidR="003A040D" w:rsidRPr="003A040D" w:rsidRDefault="003A040D" w:rsidP="003A040D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1. Конструкция снасти (База)</w:t>
      </w:r>
    </w:p>
    <w:p w:rsidR="003A040D" w:rsidRPr="003A040D" w:rsidRDefault="003A040D" w:rsidP="00F332F3">
      <w:pPr>
        <w:numPr>
          <w:ilvl w:val="0"/>
          <w:numId w:val="3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Удилище: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Жесткий мах или матч (5–6 м). Линь весом 1.5 кг на торфяниках — это «паровоз», который за секунду уходит в камыш. Мягкие удилища здесь бесполезны [1, 2].</w:t>
      </w:r>
    </w:p>
    <w:p w:rsidR="003A040D" w:rsidRPr="003A040D" w:rsidRDefault="003A040D" w:rsidP="00F332F3">
      <w:pPr>
        <w:numPr>
          <w:ilvl w:val="0"/>
          <w:numId w:val="3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Леска: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proofErr w:type="gramStart"/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Основная</w:t>
      </w:r>
      <w:proofErr w:type="gramEnd"/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— </w:t>
      </w: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0.20–0.22 мм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поводок — </w:t>
      </w: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0.16–0.18 мм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Многие переходят на плетенку </w:t>
      </w: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0.10–0.12 мм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напрямую, чтобы «выдирать» рыбу из травы без риска обрыва [12, 13].</w:t>
      </w:r>
    </w:p>
    <w:p w:rsidR="003A040D" w:rsidRPr="003A040D" w:rsidRDefault="003A040D" w:rsidP="00F332F3">
      <w:pPr>
        <w:numPr>
          <w:ilvl w:val="0"/>
          <w:numId w:val="3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Поводок (Критично!):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Длина всего </w:t>
      </w: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5–10 см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Длинные поводки позволяют линю запутать насадку в корнях еще до поклевки. Короткий поводок дает мгновенную индикацию [13, 16].</w:t>
      </w:r>
    </w:p>
    <w:p w:rsidR="003A040D" w:rsidRPr="003A040D" w:rsidRDefault="003A040D" w:rsidP="00F332F3">
      <w:pPr>
        <w:numPr>
          <w:ilvl w:val="0"/>
          <w:numId w:val="3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lastRenderedPageBreak/>
        <w:t>Поплавок: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Тонкое «перо» или игловидный поплавок (1–1.5 г). Он должен входить в воду бесшумно [13, 20].</w:t>
      </w:r>
    </w:p>
    <w:p w:rsidR="003A040D" w:rsidRPr="003A040D" w:rsidRDefault="003A040D" w:rsidP="003A040D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2. Главные «Ноу-хау» с форума</w:t>
      </w:r>
    </w:p>
    <w:p w:rsidR="003A040D" w:rsidRPr="003A040D" w:rsidRDefault="003A040D" w:rsidP="00F332F3">
      <w:pPr>
        <w:numPr>
          <w:ilvl w:val="0"/>
          <w:numId w:val="3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Пенопластовый подъем (Хит):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На крючок с наживкой (червем или </w:t>
      </w:r>
      <w:proofErr w:type="spellStart"/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опарышем</w:t>
      </w:r>
      <w:proofErr w:type="spellEnd"/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) надевается маленький шарик пенопласта. На торфяниках дно — это «пыль» и гнилой мох. Пенопласт удерживает крючок </w:t>
      </w: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над слоем ила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делая его видимым для линя [16, 17].</w:t>
      </w:r>
    </w:p>
    <w:p w:rsidR="003A040D" w:rsidRPr="003A040D" w:rsidRDefault="003A040D" w:rsidP="00F332F3">
      <w:pPr>
        <w:numPr>
          <w:ilvl w:val="0"/>
          <w:numId w:val="3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proofErr w:type="spellStart"/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Огрузка</w:t>
      </w:r>
      <w:proofErr w:type="spellEnd"/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«на подъем»: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Основной груз распределен, но маленький </w:t>
      </w: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подпасок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(0.2 г) лежит на дне. Классическая поклевка линя на </w:t>
      </w:r>
      <w:proofErr w:type="spellStart"/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Усяже</w:t>
      </w:r>
      <w:proofErr w:type="spellEnd"/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— когда поплавок медленно ложится на воду [16, 20].</w:t>
      </w:r>
    </w:p>
    <w:p w:rsidR="003A040D" w:rsidRPr="003A040D" w:rsidRDefault="003A040D" w:rsidP="00F332F3">
      <w:pPr>
        <w:numPr>
          <w:ilvl w:val="0"/>
          <w:numId w:val="3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«Окно» в камышах: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Рыбаки специально готовят «стол» — расчищают граблями небольшой пятачок (1х1 м) среди кувшинок. Линь обожает </w:t>
      </w:r>
      <w:proofErr w:type="spellStart"/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свежеразрытый</w:t>
      </w:r>
      <w:proofErr w:type="spellEnd"/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торф и муть [1, 10].</w:t>
      </w:r>
    </w:p>
    <w:p w:rsidR="003A040D" w:rsidRPr="003A040D" w:rsidRDefault="003A040D" w:rsidP="00F332F3">
      <w:pPr>
        <w:numPr>
          <w:ilvl w:val="0"/>
          <w:numId w:val="3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Творожное облако: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 точку ловли подбрасывают шары прикормки с добавлением зернистого творога. Белый шлейф в темной воде — мощнейший визуальный и ароматический магнит [14, 15].</w:t>
      </w:r>
    </w:p>
    <w:p w:rsidR="003A040D" w:rsidRPr="003A040D" w:rsidRDefault="003A040D" w:rsidP="003A040D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3. Особенности ночной поплавочной снасти</w:t>
      </w:r>
    </w:p>
    <w:p w:rsidR="003A040D" w:rsidRPr="003A040D" w:rsidRDefault="003A040D" w:rsidP="00F332F3">
      <w:pPr>
        <w:numPr>
          <w:ilvl w:val="0"/>
          <w:numId w:val="3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Светлячок: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Используются химические насадки (зеленые). Важно: светлячок должен быть </w:t>
      </w:r>
      <w:proofErr w:type="spellStart"/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притоплен</w:t>
      </w:r>
      <w:proofErr w:type="spellEnd"/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наполовину, чтобы не слепить рыбу отражением [13, 20].</w:t>
      </w:r>
    </w:p>
    <w:p w:rsidR="003A040D" w:rsidRPr="003A040D" w:rsidRDefault="003A040D" w:rsidP="00F332F3">
      <w:pPr>
        <w:numPr>
          <w:ilvl w:val="0"/>
          <w:numId w:val="3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Дистанция «под ногами»: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Ночью линь выходит на глубину 40–50 см. Заброс делается в 1.5–2 метрах от берега. Главное ноу-хау — </w:t>
      </w: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полная тишина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Любой шаг по торфяному берегу (сплавине) передает вибрацию, которая пугает рыбу [1, 13].</w:t>
      </w:r>
    </w:p>
    <w:p w:rsidR="003A040D" w:rsidRPr="003A040D" w:rsidRDefault="003A040D" w:rsidP="00F332F3">
      <w:pPr>
        <w:numPr>
          <w:ilvl w:val="0"/>
          <w:numId w:val="3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A040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Фонарь с красным светом:</w:t>
      </w:r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Ночью белый свет «выключает» точку на час. Рыбаки используют красный диод для </w:t>
      </w:r>
      <w:proofErr w:type="spellStart"/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перенасадки</w:t>
      </w:r>
      <w:proofErr w:type="spellEnd"/>
      <w:r w:rsidRPr="003A04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червя [13].</w:t>
      </w:r>
    </w:p>
    <w:p w:rsidR="00E00AEC" w:rsidRDefault="00E00AEC" w:rsidP="00E00AEC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:rsidR="007E3610" w:rsidRPr="002E74DE" w:rsidRDefault="007E3610" w:rsidP="00F332F3">
      <w:pPr>
        <w:pStyle w:val="1"/>
        <w:rPr>
          <w:rFonts w:eastAsia="Times New Roman"/>
          <w:lang w:eastAsia="ru-RU"/>
        </w:rPr>
      </w:pPr>
      <w:bookmarkStart w:id="19" w:name="_Toc224215178"/>
      <w:bookmarkStart w:id="20" w:name="_Toc224215350"/>
      <w:r w:rsidRPr="002E74DE">
        <w:rPr>
          <w:rFonts w:eastAsia="Times New Roman"/>
          <w:lang w:eastAsia="ru-RU"/>
        </w:rPr>
        <w:t>Фидерный монтаж</w:t>
      </w:r>
      <w:bookmarkEnd w:id="19"/>
      <w:bookmarkEnd w:id="20"/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На основе 19-летнего опыта рыбаков с </w:t>
      </w:r>
      <w:proofErr w:type="spellStart"/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Усяжских</w:t>
      </w:r>
      <w:proofErr w:type="spellEnd"/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разливов (посты #1–#3271), донные снасти здесь делятся на три основных типа. Главная проблема торфяников — </w:t>
      </w: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толстый слой мягкого ила и ковер из травы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в которых обычное грузило мгновенно тонет вместе с наживкой.</w:t>
      </w:r>
    </w:p>
    <w:p w:rsidR="007E3610" w:rsidRPr="007E3610" w:rsidRDefault="007E3610" w:rsidP="007E3610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1. Монтаж «Убийца карася/линя» (Самый популярный)</w:t>
      </w:r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Это безусловный лидер отчетов для заиленных карт (№22, №23).</w:t>
      </w:r>
    </w:p>
    <w:p w:rsidR="007E3610" w:rsidRPr="007E3610" w:rsidRDefault="007E3610" w:rsidP="00F332F3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lastRenderedPageBreak/>
        <w:t>Конструкция: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2–3 небольшие пружины-кормушки на основной леске (или </w:t>
      </w:r>
      <w:proofErr w:type="spellStart"/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лидкоре</w:t>
      </w:r>
      <w:proofErr w:type="spellEnd"/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).</w:t>
      </w:r>
    </w:p>
    <w:p w:rsidR="007E3610" w:rsidRPr="007E3610" w:rsidRDefault="007E3610" w:rsidP="00F332F3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Особенности: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К каждой пружине крепятся очень короткие поводки (</w:t>
      </w: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3–5 см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) из плетенки.</w:t>
      </w:r>
    </w:p>
    <w:p w:rsidR="007E3610" w:rsidRPr="007E3610" w:rsidRDefault="007E3610" w:rsidP="00F332F3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Секрет успеха: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На крючки обязательно надевается </w:t>
      </w: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пенопласт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(часто с подсадкой 1–2 опарышей). Пенопласт приподнимает крючок прямо над кормушкой, не давая ему уйти в ил. Линь, привлеченный запахом прикормки из пружины, всасывает насадку.</w:t>
      </w:r>
    </w:p>
    <w:p w:rsidR="007E3610" w:rsidRPr="007E3610" w:rsidRDefault="007E3610" w:rsidP="007E3610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2. Классический фидер с монтажом «</w:t>
      </w:r>
      <w:proofErr w:type="spellStart"/>
      <w:r w:rsidRPr="007E3610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Инлайн</w:t>
      </w:r>
      <w:proofErr w:type="spellEnd"/>
      <w:r w:rsidRPr="007E3610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» (</w:t>
      </w:r>
      <w:proofErr w:type="spellStart"/>
      <w:r w:rsidRPr="007E3610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In-Line</w:t>
      </w:r>
      <w:proofErr w:type="spellEnd"/>
      <w:r w:rsidRPr="007E3610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)</w:t>
      </w:r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Применяется на более чистых участках и каналах (со стороны Косино или у «трубы»).</w:t>
      </w:r>
    </w:p>
    <w:p w:rsidR="007E3610" w:rsidRPr="007E3610" w:rsidRDefault="007E3610" w:rsidP="00F332F3">
      <w:pPr>
        <w:numPr>
          <w:ilvl w:val="0"/>
          <w:numId w:val="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Кормушка: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Используются легкие пластиковые кормушки с «крыльями» (для быстрого всплытия над травой) весом </w:t>
      </w: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20–40 г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. Тяжелые металлические кормушки на </w:t>
      </w:r>
      <w:proofErr w:type="spellStart"/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Усяже</w:t>
      </w:r>
      <w:proofErr w:type="spellEnd"/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противопоказаны — они глубоко зарываются в торф.</w:t>
      </w:r>
    </w:p>
    <w:p w:rsidR="007E3610" w:rsidRPr="007E3610" w:rsidRDefault="007E3610" w:rsidP="00F332F3">
      <w:pPr>
        <w:numPr>
          <w:ilvl w:val="0"/>
          <w:numId w:val="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Поводок: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Длина варьируется от </w:t>
      </w: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15 до 30 см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В отличие от речной ловли, длинные поводки (от 50 см) здесь бесполезны — насадка просто затеряется в донной растительности.</w:t>
      </w:r>
    </w:p>
    <w:p w:rsidR="007E3610" w:rsidRPr="007E3610" w:rsidRDefault="007E3610" w:rsidP="00F332F3">
      <w:pPr>
        <w:numPr>
          <w:ilvl w:val="0"/>
          <w:numId w:val="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Наживка: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Опарыш или «бутерброд». Часто используется прием «спрессованного корма», чтобы насадка высвобождалась строго на пятне прикормки.</w:t>
      </w:r>
    </w:p>
    <w:p w:rsidR="007E3610" w:rsidRPr="007E3610" w:rsidRDefault="007E3610" w:rsidP="007E3610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3. Монтаж «Вертолет и два узла» (Для глубокого ила)</w:t>
      </w:r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Эксклюзивный вариант для самых топких мест.</w:t>
      </w:r>
    </w:p>
    <w:p w:rsidR="007E3610" w:rsidRPr="007E3610" w:rsidRDefault="007E3610" w:rsidP="00F332F3">
      <w:pPr>
        <w:numPr>
          <w:ilvl w:val="0"/>
          <w:numId w:val="9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Суть: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Грузило крепится на конце основной лески, а поводок фиксируется выше него на стопорных бусинах.</w:t>
      </w:r>
    </w:p>
    <w:p w:rsidR="007E3610" w:rsidRPr="007E3610" w:rsidRDefault="007E3610" w:rsidP="00F332F3">
      <w:pPr>
        <w:numPr>
          <w:ilvl w:val="0"/>
          <w:numId w:val="9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Преимущество: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Даже если грузило уйдет в ил на 10–15 см, поводок останется лежать сверху на траве или иле. Это позволяет ловить линя в местах, где обычный фидер бессилен.</w:t>
      </w:r>
    </w:p>
    <w:p w:rsidR="007E3610" w:rsidRPr="007E3610" w:rsidRDefault="007E3610" w:rsidP="007E3610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4. Оснастка со скользящим поплавком (Гибрид)</w:t>
      </w:r>
    </w:p>
    <w:p w:rsidR="007E3610" w:rsidRPr="007E3610" w:rsidRDefault="007E3610" w:rsidP="007E3610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Рыбаки часто называют это «донкой с поплавком-сигнализатором».</w:t>
      </w:r>
    </w:p>
    <w:p w:rsidR="007E3610" w:rsidRPr="007E3610" w:rsidRDefault="007E3610" w:rsidP="00F332F3">
      <w:pPr>
        <w:numPr>
          <w:ilvl w:val="0"/>
          <w:numId w:val="10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Конструкция: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Тяжелое скользящее грузило (олива) лежит на дне, а поплавок служит лишь сигнализатором натяжения лески.</w:t>
      </w:r>
    </w:p>
    <w:p w:rsidR="007E3610" w:rsidRPr="007E3610" w:rsidRDefault="007E3610" w:rsidP="00F332F3">
      <w:pPr>
        <w:numPr>
          <w:ilvl w:val="0"/>
          <w:numId w:val="10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E361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Зачем это нужно:</w:t>
      </w:r>
      <w:r w:rsidRPr="007E361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Линь на торфяниках крайне подозрителен. Такая снасть дает ему возможность взять насадку и проплыть 20–30 см без сопротивления кончика удилища, что критично для уверенной засечки.</w:t>
      </w:r>
    </w:p>
    <w:p w:rsidR="007E3610" w:rsidRDefault="007E3610" w:rsidP="007E3610">
      <w:pPr>
        <w:shd w:val="clear" w:color="auto" w:fill="FFFFFF"/>
        <w:spacing w:after="180" w:line="360" w:lineRule="atLeast"/>
        <w:rPr>
          <w:rFonts w:ascii="Arial" w:eastAsia="Times New Roman" w:hAnsi="Arial" w:cs="Arial"/>
          <w:b/>
          <w:color w:val="0A0A0A"/>
          <w:sz w:val="40"/>
          <w:szCs w:val="40"/>
          <w:lang w:eastAsia="ru-RU"/>
        </w:rPr>
      </w:pPr>
    </w:p>
    <w:p w:rsidR="002E74DE" w:rsidRPr="002E74DE" w:rsidRDefault="002E74DE" w:rsidP="00F332F3">
      <w:pPr>
        <w:pStyle w:val="1"/>
        <w:rPr>
          <w:rFonts w:eastAsia="Times New Roman"/>
          <w:lang w:eastAsia="ru-RU"/>
        </w:rPr>
      </w:pPr>
      <w:bookmarkStart w:id="21" w:name="_Toc224215179"/>
      <w:bookmarkStart w:id="22" w:name="_Toc224215351"/>
      <w:r>
        <w:rPr>
          <w:rFonts w:eastAsia="Times New Roman"/>
          <w:lang w:eastAsia="ru-RU"/>
        </w:rPr>
        <w:lastRenderedPageBreak/>
        <w:t>О</w:t>
      </w:r>
      <w:r w:rsidRPr="002E74DE">
        <w:rPr>
          <w:rFonts w:eastAsia="Times New Roman"/>
          <w:lang w:eastAsia="ru-RU"/>
        </w:rPr>
        <w:t xml:space="preserve">собенности тактики ночного лова для этих </w:t>
      </w:r>
      <w:proofErr w:type="spellStart"/>
      <w:r w:rsidRPr="002E74DE">
        <w:rPr>
          <w:rFonts w:eastAsia="Times New Roman"/>
          <w:lang w:eastAsia="ru-RU"/>
        </w:rPr>
        <w:t>торфянников</w:t>
      </w:r>
      <w:proofErr w:type="spellEnd"/>
      <w:r>
        <w:rPr>
          <w:rFonts w:eastAsia="Times New Roman"/>
          <w:lang w:eastAsia="ru-RU"/>
        </w:rPr>
        <w:t>.</w:t>
      </w:r>
      <w:bookmarkEnd w:id="21"/>
      <w:bookmarkEnd w:id="22"/>
    </w:p>
    <w:p w:rsidR="002E74DE" w:rsidRPr="002E74DE" w:rsidRDefault="002E74DE" w:rsidP="002E74DE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ночью линь выходит из глубин на мелководье (40–70 см) к самому урезу камыша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:rsidR="002E74DE" w:rsidRPr="002E74DE" w:rsidRDefault="002E74DE" w:rsidP="002E74DE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1. Светомаскировка (Критический фактор)</w:t>
      </w:r>
    </w:p>
    <w:p w:rsidR="002E74DE" w:rsidRPr="002E74DE" w:rsidRDefault="002E74DE" w:rsidP="002E74DE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Торфяная вода в ясную ночь достаточно прозрачна, и линь крайне пуглив.</w:t>
      </w:r>
    </w:p>
    <w:p w:rsidR="002E74DE" w:rsidRPr="002E74DE" w:rsidRDefault="002E74DE" w:rsidP="00F332F3">
      <w:pPr>
        <w:numPr>
          <w:ilvl w:val="0"/>
          <w:numId w:val="3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Запрет на белый свет: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Фонарь, направленный на воду, «выключает» точку на 1–1.5 часа.</w:t>
      </w:r>
    </w:p>
    <w:p w:rsidR="002E74DE" w:rsidRPr="002E74DE" w:rsidRDefault="002E74DE" w:rsidP="00F332F3">
      <w:pPr>
        <w:numPr>
          <w:ilvl w:val="0"/>
          <w:numId w:val="3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Ноу-хау: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Использование налобных фонарей с </w:t>
      </w: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красным диодом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. Линь его практически не видит, что позволяет </w:t>
      </w:r>
      <w:proofErr w:type="spellStart"/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перенасаживать</w:t>
      </w:r>
      <w:proofErr w:type="spellEnd"/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червя прямо над точкой ловли.</w:t>
      </w:r>
    </w:p>
    <w:p w:rsidR="002E74DE" w:rsidRPr="002E74DE" w:rsidRDefault="002E74DE" w:rsidP="00F332F3">
      <w:pPr>
        <w:numPr>
          <w:ilvl w:val="0"/>
          <w:numId w:val="3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Светлячки: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Химические светлячки (зеленые) крепятся так, чтобы над водой торчала только половина — это убирает лишние блики, которые могут насторожить крупную рыбу.</w:t>
      </w:r>
    </w:p>
    <w:p w:rsidR="002E74DE" w:rsidRPr="002E74DE" w:rsidRDefault="002E74DE" w:rsidP="002E74DE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2. Тактика «Береговой тишины»</w:t>
      </w:r>
    </w:p>
    <w:p w:rsidR="002E74DE" w:rsidRPr="002E74DE" w:rsidRDefault="002E74DE" w:rsidP="002E74DE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Торфяной берег (сплавина) работает как резонатор. Любая вибрация от шагов по мосткам или дамбе передается в воду моментально.</w:t>
      </w:r>
    </w:p>
    <w:p w:rsidR="002E74DE" w:rsidRPr="002E74DE" w:rsidRDefault="002E74DE" w:rsidP="00F332F3">
      <w:pPr>
        <w:numPr>
          <w:ilvl w:val="0"/>
          <w:numId w:val="3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Позиция: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Рыбаки советуют располагаться в кресле в 2–3 метрах от кромки воды.</w:t>
      </w:r>
    </w:p>
    <w:p w:rsidR="002E74DE" w:rsidRPr="002E74DE" w:rsidRDefault="002E74DE" w:rsidP="00F332F3">
      <w:pPr>
        <w:numPr>
          <w:ilvl w:val="0"/>
          <w:numId w:val="3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Подсак: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Его нужно разобрать и положить в воду (или на траву у кромки) еще засветло. Ночные манипуляции с гремящим подсаком — верный способ упустить трофей.</w:t>
      </w:r>
    </w:p>
    <w:p w:rsidR="002E74DE" w:rsidRPr="002E74DE" w:rsidRDefault="002E74DE" w:rsidP="002E74DE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3. Дистанция и точка ловли</w:t>
      </w:r>
    </w:p>
    <w:p w:rsidR="002E74DE" w:rsidRPr="002E74DE" w:rsidRDefault="002E74DE" w:rsidP="00F332F3">
      <w:pPr>
        <w:numPr>
          <w:ilvl w:val="0"/>
          <w:numId w:val="39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Под ногами: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Заброс делается в </w:t>
      </w: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1.5–3 метрах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от берега, вдоль стены камыша или в «окна» кувшинок, которые были прикормлены с вечера.</w:t>
      </w:r>
    </w:p>
    <w:p w:rsidR="002E74DE" w:rsidRPr="002E74DE" w:rsidRDefault="002E74DE" w:rsidP="00F332F3">
      <w:pPr>
        <w:numPr>
          <w:ilvl w:val="0"/>
          <w:numId w:val="39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Ночные «пузыри»: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Ночью активность линя выдает характерное «чавканье» в камышах и цепочки пузырей. Если пузыри пошли — поклевка случится в течение 5–10 минут.</w:t>
      </w:r>
    </w:p>
    <w:p w:rsidR="002E74DE" w:rsidRPr="002E74DE" w:rsidRDefault="002E74DE" w:rsidP="002E74DE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4. Насадка и подача</w:t>
      </w:r>
    </w:p>
    <w:p w:rsidR="002E74DE" w:rsidRPr="002E74DE" w:rsidRDefault="002E74DE" w:rsidP="00F332F3">
      <w:pPr>
        <w:numPr>
          <w:ilvl w:val="0"/>
          <w:numId w:val="40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Объемный «бутерброд»: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Ночью линь ищет еду больше по запаху и вибрации. Лучшая насадка — </w:t>
      </w: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пучок из 3–4 крупных навозных червей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Они должны активно шевелиться.</w:t>
      </w:r>
    </w:p>
    <w:p w:rsidR="002E74DE" w:rsidRPr="002E74DE" w:rsidRDefault="002E74DE" w:rsidP="00F332F3">
      <w:pPr>
        <w:numPr>
          <w:ilvl w:val="0"/>
          <w:numId w:val="40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proofErr w:type="spellStart"/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Огрузка</w:t>
      </w:r>
      <w:proofErr w:type="spellEnd"/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Используется монтаж «на подъем». Подпасок лежит на дне. Ночная поклевка линя на </w:t>
      </w:r>
      <w:proofErr w:type="spellStart"/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Усяже</w:t>
      </w:r>
      <w:proofErr w:type="spellEnd"/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— это когда светлячок медленно, как в замедленной съемке, ложится на поверхность воды.</w:t>
      </w:r>
    </w:p>
    <w:p w:rsidR="002E74DE" w:rsidRPr="002E74DE" w:rsidRDefault="002E74DE" w:rsidP="002E74DE">
      <w:pPr>
        <w:shd w:val="clear" w:color="auto" w:fill="FFFFFF"/>
        <w:spacing w:after="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5. Временные интервалы (из статистики отчетов)</w:t>
      </w:r>
    </w:p>
    <w:p w:rsidR="002E74DE" w:rsidRPr="002E74DE" w:rsidRDefault="002E74DE" w:rsidP="002E74DE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Рыбаки выделяют два четких пика активности:</w:t>
      </w:r>
    </w:p>
    <w:p w:rsidR="002E74DE" w:rsidRPr="002E74DE" w:rsidRDefault="002E74DE" w:rsidP="00F332F3">
      <w:pPr>
        <w:numPr>
          <w:ilvl w:val="0"/>
          <w:numId w:val="4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lastRenderedPageBreak/>
        <w:t>«Вечерний выход»: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с 23:30 до 01:30.</w:t>
      </w:r>
    </w:p>
    <w:p w:rsidR="002E74DE" w:rsidRPr="002E74DE" w:rsidRDefault="002E74DE" w:rsidP="00F332F3">
      <w:pPr>
        <w:numPr>
          <w:ilvl w:val="0"/>
          <w:numId w:val="4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«Предрассветный жор»: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с 03:00 до первых лучей солнца. В это время (03:30–04:30) на </w:t>
      </w: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22-й карте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зафиксировано больше всего поимок линей весом </w:t>
      </w: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свыше 1 кг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:rsidR="002E74DE" w:rsidRPr="002E74DE" w:rsidRDefault="002E74DE" w:rsidP="002E74DE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Совет из форума: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Если ночью начался туман — это идеальный знак. В тумане линь теряет бдительность и может брать даже в полуметре от ваших сапог.</w:t>
      </w:r>
    </w:p>
    <w:p w:rsidR="002E74DE" w:rsidRDefault="002E74DE" w:rsidP="007E3610">
      <w:pPr>
        <w:shd w:val="clear" w:color="auto" w:fill="FFFFFF"/>
        <w:spacing w:after="180" w:line="360" w:lineRule="atLeast"/>
        <w:rPr>
          <w:rFonts w:ascii="Arial" w:eastAsia="Times New Roman" w:hAnsi="Arial" w:cs="Arial"/>
          <w:b/>
          <w:color w:val="0A0A0A"/>
          <w:sz w:val="40"/>
          <w:szCs w:val="40"/>
          <w:lang w:eastAsia="ru-RU"/>
        </w:rPr>
      </w:pPr>
    </w:p>
    <w:p w:rsidR="002E74DE" w:rsidRPr="00F332F3" w:rsidRDefault="002E74DE" w:rsidP="00F332F3">
      <w:pPr>
        <w:pStyle w:val="1"/>
      </w:pPr>
      <w:bookmarkStart w:id="23" w:name="_Toc224215180"/>
      <w:bookmarkStart w:id="24" w:name="_Toc224215352"/>
      <w:r w:rsidRPr="00F332F3">
        <w:t>Раки</w:t>
      </w:r>
      <w:bookmarkEnd w:id="23"/>
      <w:bookmarkEnd w:id="24"/>
    </w:p>
    <w:p w:rsidR="002E74DE" w:rsidRPr="002E74DE" w:rsidRDefault="002E74DE" w:rsidP="002E74DE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1. Видовой состав и локализация</w:t>
      </w:r>
    </w:p>
    <w:p w:rsidR="002E74DE" w:rsidRPr="002E74DE" w:rsidRDefault="002E74DE" w:rsidP="00F332F3">
      <w:pPr>
        <w:numPr>
          <w:ilvl w:val="0"/>
          <w:numId w:val="4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Американский полосатый рак (</w:t>
      </w:r>
      <w:proofErr w:type="spellStart"/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Orconectes</w:t>
      </w:r>
      <w:proofErr w:type="spellEnd"/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</w:t>
      </w:r>
      <w:proofErr w:type="spellStart"/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limosus</w:t>
      </w:r>
      <w:proofErr w:type="spellEnd"/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):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Главный обитатель разливов сегодня. Впервые массово начал упоминаться в отчетах около 2018–2019 годов.</w:t>
      </w:r>
    </w:p>
    <w:p w:rsidR="002E74DE" w:rsidRPr="002E74DE" w:rsidRDefault="002E74DE" w:rsidP="00F332F3">
      <w:pPr>
        <w:numPr>
          <w:ilvl w:val="0"/>
          <w:numId w:val="4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Где его больше всего:</w:t>
      </w:r>
    </w:p>
    <w:p w:rsidR="002E74DE" w:rsidRPr="002E74DE" w:rsidRDefault="002E74DE" w:rsidP="00F332F3">
      <w:pPr>
        <w:numPr>
          <w:ilvl w:val="1"/>
          <w:numId w:val="4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Карта №22 и №23: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Самая высокая концентрация. Раки здесь буквально «кишат» на заиленных участках с обилием растительности [3261].</w:t>
      </w:r>
    </w:p>
    <w:p w:rsidR="002E74DE" w:rsidRPr="002E74DE" w:rsidRDefault="002E74DE" w:rsidP="00F332F3">
      <w:pPr>
        <w:numPr>
          <w:ilvl w:val="1"/>
          <w:numId w:val="4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proofErr w:type="spellStart"/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Косинские</w:t>
      </w:r>
      <w:proofErr w:type="spellEnd"/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карты (у «Трубы»):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Постоянные поимки на фидер и донки.</w:t>
      </w:r>
    </w:p>
    <w:p w:rsidR="002E74DE" w:rsidRPr="002E74DE" w:rsidRDefault="002E74DE" w:rsidP="00F332F3">
      <w:pPr>
        <w:numPr>
          <w:ilvl w:val="1"/>
          <w:numId w:val="4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Каналы со стороны </w:t>
      </w:r>
      <w:proofErr w:type="spellStart"/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Хотеново</w:t>
      </w:r>
      <w:proofErr w:type="spellEnd"/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Раки локализуются вдоль крутых торфяных бровок и в корчах [3245].</w:t>
      </w:r>
    </w:p>
    <w:p w:rsidR="002E74DE" w:rsidRPr="002E74DE" w:rsidRDefault="002E74DE" w:rsidP="002E74DE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2. Особенности поведения (из отчетов рыбаков)</w:t>
      </w:r>
    </w:p>
    <w:p w:rsidR="002E74DE" w:rsidRPr="002E74DE" w:rsidRDefault="002E74DE" w:rsidP="00F332F3">
      <w:pPr>
        <w:numPr>
          <w:ilvl w:val="0"/>
          <w:numId w:val="4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«Помеха номер один»: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Рыбаки жалуются, что при ловле линя или карася на червя раки мгновенно объедают насадку. Если поклевок рыбы нет 10–15 минут, скорее всего, червя уже «стригут» клешнями [3258].</w:t>
      </w:r>
    </w:p>
    <w:p w:rsidR="002E74DE" w:rsidRPr="002E74DE" w:rsidRDefault="002E74DE" w:rsidP="00F332F3">
      <w:pPr>
        <w:numPr>
          <w:ilvl w:val="0"/>
          <w:numId w:val="4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Насадки: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Раки на </w:t>
      </w:r>
      <w:proofErr w:type="spellStart"/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Усяже</w:t>
      </w:r>
      <w:proofErr w:type="spellEnd"/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едят всё: червя, опарыша, кукурузу и даже пенопласт (портят его поверхность).</w:t>
      </w:r>
    </w:p>
    <w:p w:rsidR="002E74DE" w:rsidRPr="002E74DE" w:rsidRDefault="002E74DE" w:rsidP="00F332F3">
      <w:pPr>
        <w:numPr>
          <w:ilvl w:val="0"/>
          <w:numId w:val="43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Способы поимки: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Часто попадаются в качестве прилова — цепляются клешнями за насадку или за кормушку фидера. За одну рыбалку на 22-й карте рыбаки доставали до </w:t>
      </w: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10–15 штук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без специальных приспособлений [3261].</w:t>
      </w:r>
    </w:p>
    <w:p w:rsidR="002E74DE" w:rsidRPr="002E74DE" w:rsidRDefault="002E74DE" w:rsidP="002E74DE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3. Отношение рыбаков и гастрономия</w:t>
      </w:r>
    </w:p>
    <w:p w:rsidR="002E74DE" w:rsidRPr="002E74DE" w:rsidRDefault="002E74DE" w:rsidP="00F332F3">
      <w:pPr>
        <w:numPr>
          <w:ilvl w:val="0"/>
          <w:numId w:val="4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Размер: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Американский рак на торфяниках обычно мелкий или средний (редко достигает крупных размеров местного рака).</w:t>
      </w:r>
    </w:p>
    <w:p w:rsidR="002E74DE" w:rsidRPr="002E74DE" w:rsidRDefault="002E74DE" w:rsidP="00F332F3">
      <w:pPr>
        <w:numPr>
          <w:ilvl w:val="0"/>
          <w:numId w:val="4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Вкусовые качества: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Мнения расходятся. Одни считают его сорным и невкусным («торфяной привкус»), другие активно ловят на </w:t>
      </w:r>
      <w:proofErr w:type="spellStart"/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раколовки</w:t>
      </w:r>
      <w:proofErr w:type="spellEnd"/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для употребления в пищу [3245].</w:t>
      </w:r>
    </w:p>
    <w:p w:rsidR="002E74DE" w:rsidRPr="002E74DE" w:rsidRDefault="002E74DE" w:rsidP="00F332F3">
      <w:pPr>
        <w:numPr>
          <w:ilvl w:val="0"/>
          <w:numId w:val="4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E74D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lastRenderedPageBreak/>
        <w:t>Экология:</w:t>
      </w:r>
      <w:r w:rsidRPr="002E74D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Форумчане отмечают, что этот вид очень живуч, не боится заморов и грязной воды, что позволяет ему доминировать на торфяниках, где местный рак вымирает от недостатка кислорода в феврале [3258]</w:t>
      </w:r>
    </w:p>
    <w:p w:rsidR="002E74DE" w:rsidRDefault="002E74DE" w:rsidP="007E3610">
      <w:pPr>
        <w:shd w:val="clear" w:color="auto" w:fill="FFFFFF"/>
        <w:spacing w:after="180" w:line="360" w:lineRule="atLeast"/>
        <w:rPr>
          <w:rFonts w:ascii="Arial" w:eastAsia="Times New Roman" w:hAnsi="Arial" w:cs="Arial"/>
          <w:b/>
          <w:color w:val="0A0A0A"/>
          <w:sz w:val="40"/>
          <w:szCs w:val="40"/>
          <w:lang w:eastAsia="ru-RU"/>
        </w:rPr>
      </w:pPr>
    </w:p>
    <w:sectPr w:rsidR="002E7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455E"/>
    <w:multiLevelType w:val="multilevel"/>
    <w:tmpl w:val="AE08D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2177CC"/>
    <w:multiLevelType w:val="multilevel"/>
    <w:tmpl w:val="5652F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1877F6"/>
    <w:multiLevelType w:val="multilevel"/>
    <w:tmpl w:val="CA62C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C425F6"/>
    <w:multiLevelType w:val="multilevel"/>
    <w:tmpl w:val="005AD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112254"/>
    <w:multiLevelType w:val="multilevel"/>
    <w:tmpl w:val="2CD67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D458D9"/>
    <w:multiLevelType w:val="multilevel"/>
    <w:tmpl w:val="85A46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FA86116"/>
    <w:multiLevelType w:val="multilevel"/>
    <w:tmpl w:val="ACE8C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CD0834"/>
    <w:multiLevelType w:val="multilevel"/>
    <w:tmpl w:val="B58AF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7701BD"/>
    <w:multiLevelType w:val="multilevel"/>
    <w:tmpl w:val="DD92A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B1141C"/>
    <w:multiLevelType w:val="multilevel"/>
    <w:tmpl w:val="7A06A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47050B"/>
    <w:multiLevelType w:val="multilevel"/>
    <w:tmpl w:val="4FA60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702809"/>
    <w:multiLevelType w:val="multilevel"/>
    <w:tmpl w:val="5D260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E35C46"/>
    <w:multiLevelType w:val="multilevel"/>
    <w:tmpl w:val="8C262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7D6B1E"/>
    <w:multiLevelType w:val="multilevel"/>
    <w:tmpl w:val="322E8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201EE5"/>
    <w:multiLevelType w:val="multilevel"/>
    <w:tmpl w:val="D3D09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4A64C7"/>
    <w:multiLevelType w:val="multilevel"/>
    <w:tmpl w:val="FAC28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E54883"/>
    <w:multiLevelType w:val="multilevel"/>
    <w:tmpl w:val="2038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9830F7"/>
    <w:multiLevelType w:val="multilevel"/>
    <w:tmpl w:val="7A5E0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DD0217"/>
    <w:multiLevelType w:val="multilevel"/>
    <w:tmpl w:val="CB700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90638AD"/>
    <w:multiLevelType w:val="multilevel"/>
    <w:tmpl w:val="1138D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5A7F6A"/>
    <w:multiLevelType w:val="multilevel"/>
    <w:tmpl w:val="9E54A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8D2375F"/>
    <w:multiLevelType w:val="multilevel"/>
    <w:tmpl w:val="F3080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BE015D"/>
    <w:multiLevelType w:val="multilevel"/>
    <w:tmpl w:val="F4E23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4F6FE8"/>
    <w:multiLevelType w:val="multilevel"/>
    <w:tmpl w:val="F1CCC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E4A133B"/>
    <w:multiLevelType w:val="multilevel"/>
    <w:tmpl w:val="E6087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E9665BF"/>
    <w:multiLevelType w:val="multilevel"/>
    <w:tmpl w:val="4DAE6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2F34B2E"/>
    <w:multiLevelType w:val="multilevel"/>
    <w:tmpl w:val="F38C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32E2457"/>
    <w:multiLevelType w:val="multilevel"/>
    <w:tmpl w:val="B0FC5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3B61AF0"/>
    <w:multiLevelType w:val="multilevel"/>
    <w:tmpl w:val="327C4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3CC5B9A"/>
    <w:multiLevelType w:val="multilevel"/>
    <w:tmpl w:val="C478E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47E73EA"/>
    <w:multiLevelType w:val="multilevel"/>
    <w:tmpl w:val="6A78D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9D4A6C"/>
    <w:multiLevelType w:val="multilevel"/>
    <w:tmpl w:val="9FF64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AD655A8"/>
    <w:multiLevelType w:val="multilevel"/>
    <w:tmpl w:val="99B8C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FE75144"/>
    <w:multiLevelType w:val="multilevel"/>
    <w:tmpl w:val="B15A7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2A15BB1"/>
    <w:multiLevelType w:val="multilevel"/>
    <w:tmpl w:val="B0262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F550B2"/>
    <w:multiLevelType w:val="multilevel"/>
    <w:tmpl w:val="F300D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4495B2D"/>
    <w:multiLevelType w:val="multilevel"/>
    <w:tmpl w:val="09961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5006326"/>
    <w:multiLevelType w:val="multilevel"/>
    <w:tmpl w:val="ECD2C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6FA1A0B"/>
    <w:multiLevelType w:val="multilevel"/>
    <w:tmpl w:val="B804F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7"/>
    <w:lvlOverride w:ilvl="1">
      <w:lvl w:ilvl="1">
        <w:numFmt w:val="decimal"/>
        <w:lvlText w:val="%2."/>
        <w:lvlJc w:val="left"/>
      </w:lvl>
    </w:lvlOverride>
  </w:num>
  <w:num w:numId="3">
    <w:abstractNumId w:val="17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4">
    <w:abstractNumId w:val="17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5">
    <w:abstractNumId w:val="17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6">
    <w:abstractNumId w:val="7"/>
  </w:num>
  <w:num w:numId="7">
    <w:abstractNumId w:val="5"/>
  </w:num>
  <w:num w:numId="8">
    <w:abstractNumId w:val="25"/>
  </w:num>
  <w:num w:numId="9">
    <w:abstractNumId w:val="3"/>
  </w:num>
  <w:num w:numId="10">
    <w:abstractNumId w:val="30"/>
  </w:num>
  <w:num w:numId="11">
    <w:abstractNumId w:val="21"/>
  </w:num>
  <w:num w:numId="12">
    <w:abstractNumId w:val="29"/>
  </w:num>
  <w:num w:numId="13">
    <w:abstractNumId w:val="28"/>
  </w:num>
  <w:num w:numId="14">
    <w:abstractNumId w:val="2"/>
  </w:num>
  <w:num w:numId="15">
    <w:abstractNumId w:val="11"/>
  </w:num>
  <w:num w:numId="16">
    <w:abstractNumId w:val="4"/>
  </w:num>
  <w:num w:numId="17">
    <w:abstractNumId w:val="34"/>
  </w:num>
  <w:num w:numId="18">
    <w:abstractNumId w:val="19"/>
  </w:num>
  <w:num w:numId="19">
    <w:abstractNumId w:val="16"/>
  </w:num>
  <w:num w:numId="20">
    <w:abstractNumId w:val="35"/>
  </w:num>
  <w:num w:numId="21">
    <w:abstractNumId w:val="24"/>
  </w:num>
  <w:num w:numId="22">
    <w:abstractNumId w:val="37"/>
  </w:num>
  <w:num w:numId="23">
    <w:abstractNumId w:val="8"/>
  </w:num>
  <w:num w:numId="24">
    <w:abstractNumId w:val="1"/>
  </w:num>
  <w:num w:numId="25">
    <w:abstractNumId w:val="9"/>
  </w:num>
  <w:num w:numId="26">
    <w:abstractNumId w:val="26"/>
  </w:num>
  <w:num w:numId="27">
    <w:abstractNumId w:val="31"/>
  </w:num>
  <w:num w:numId="28">
    <w:abstractNumId w:val="27"/>
  </w:num>
  <w:num w:numId="29">
    <w:abstractNumId w:val="18"/>
  </w:num>
  <w:num w:numId="30">
    <w:abstractNumId w:val="15"/>
  </w:num>
  <w:num w:numId="31">
    <w:abstractNumId w:val="15"/>
    <w:lvlOverride w:ilvl="1">
      <w:lvl w:ilvl="1">
        <w:numFmt w:val="decimal"/>
        <w:lvlText w:val="%2."/>
        <w:lvlJc w:val="left"/>
      </w:lvl>
    </w:lvlOverride>
  </w:num>
  <w:num w:numId="32">
    <w:abstractNumId w:val="12"/>
  </w:num>
  <w:num w:numId="33">
    <w:abstractNumId w:val="38"/>
  </w:num>
  <w:num w:numId="34">
    <w:abstractNumId w:val="0"/>
  </w:num>
  <w:num w:numId="35">
    <w:abstractNumId w:val="13"/>
  </w:num>
  <w:num w:numId="36">
    <w:abstractNumId w:val="6"/>
  </w:num>
  <w:num w:numId="37">
    <w:abstractNumId w:val="23"/>
  </w:num>
  <w:num w:numId="38">
    <w:abstractNumId w:val="20"/>
  </w:num>
  <w:num w:numId="39">
    <w:abstractNumId w:val="36"/>
  </w:num>
  <w:num w:numId="40">
    <w:abstractNumId w:val="22"/>
  </w:num>
  <w:num w:numId="41">
    <w:abstractNumId w:val="10"/>
  </w:num>
  <w:num w:numId="42">
    <w:abstractNumId w:val="14"/>
  </w:num>
  <w:num w:numId="43">
    <w:abstractNumId w:val="32"/>
  </w:num>
  <w:num w:numId="44">
    <w:abstractNumId w:val="3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A92"/>
    <w:rsid w:val="00225637"/>
    <w:rsid w:val="002E74DE"/>
    <w:rsid w:val="003A040D"/>
    <w:rsid w:val="007E3610"/>
    <w:rsid w:val="009A727B"/>
    <w:rsid w:val="00B97A92"/>
    <w:rsid w:val="00E00AEC"/>
    <w:rsid w:val="00E521CC"/>
    <w:rsid w:val="00E6450B"/>
    <w:rsid w:val="00F3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21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332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25637"/>
    <w:rPr>
      <w:b/>
      <w:bCs/>
    </w:rPr>
  </w:style>
  <w:style w:type="character" w:customStyle="1" w:styleId="t286pc">
    <w:name w:val="t286pc"/>
    <w:basedOn w:val="a0"/>
    <w:rsid w:val="00225637"/>
  </w:style>
  <w:style w:type="character" w:styleId="HTML">
    <w:name w:val="HTML Code"/>
    <w:basedOn w:val="a0"/>
    <w:uiPriority w:val="99"/>
    <w:semiHidden/>
    <w:unhideWhenUsed/>
    <w:rsid w:val="00225637"/>
    <w:rPr>
      <w:rFonts w:ascii="Courier New" w:eastAsia="Times New Roman" w:hAnsi="Courier New" w:cs="Courier New"/>
      <w:sz w:val="20"/>
      <w:szCs w:val="20"/>
    </w:rPr>
  </w:style>
  <w:style w:type="character" w:styleId="a4">
    <w:name w:val="Emphasis"/>
    <w:basedOn w:val="a0"/>
    <w:uiPriority w:val="20"/>
    <w:qFormat/>
    <w:rsid w:val="00E00AE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52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vndci">
    <w:name w:val="vndci"/>
    <w:basedOn w:val="a0"/>
    <w:rsid w:val="002E74DE"/>
  </w:style>
  <w:style w:type="paragraph" w:styleId="a5">
    <w:name w:val="TOC Heading"/>
    <w:basedOn w:val="1"/>
    <w:next w:val="a"/>
    <w:uiPriority w:val="39"/>
    <w:semiHidden/>
    <w:unhideWhenUsed/>
    <w:qFormat/>
    <w:rsid w:val="00F332F3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332F3"/>
    <w:pPr>
      <w:spacing w:after="100"/>
    </w:pPr>
  </w:style>
  <w:style w:type="character" w:styleId="a6">
    <w:name w:val="Hyperlink"/>
    <w:basedOn w:val="a0"/>
    <w:uiPriority w:val="99"/>
    <w:unhideWhenUsed/>
    <w:rsid w:val="00F332F3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33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32F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332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Title"/>
    <w:basedOn w:val="a"/>
    <w:next w:val="a"/>
    <w:link w:val="aa"/>
    <w:uiPriority w:val="10"/>
    <w:qFormat/>
    <w:rsid w:val="00F332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F332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21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332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25637"/>
    <w:rPr>
      <w:b/>
      <w:bCs/>
    </w:rPr>
  </w:style>
  <w:style w:type="character" w:customStyle="1" w:styleId="t286pc">
    <w:name w:val="t286pc"/>
    <w:basedOn w:val="a0"/>
    <w:rsid w:val="00225637"/>
  </w:style>
  <w:style w:type="character" w:styleId="HTML">
    <w:name w:val="HTML Code"/>
    <w:basedOn w:val="a0"/>
    <w:uiPriority w:val="99"/>
    <w:semiHidden/>
    <w:unhideWhenUsed/>
    <w:rsid w:val="00225637"/>
    <w:rPr>
      <w:rFonts w:ascii="Courier New" w:eastAsia="Times New Roman" w:hAnsi="Courier New" w:cs="Courier New"/>
      <w:sz w:val="20"/>
      <w:szCs w:val="20"/>
    </w:rPr>
  </w:style>
  <w:style w:type="character" w:styleId="a4">
    <w:name w:val="Emphasis"/>
    <w:basedOn w:val="a0"/>
    <w:uiPriority w:val="20"/>
    <w:qFormat/>
    <w:rsid w:val="00E00AE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52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vndci">
    <w:name w:val="vndci"/>
    <w:basedOn w:val="a0"/>
    <w:rsid w:val="002E74DE"/>
  </w:style>
  <w:style w:type="paragraph" w:styleId="a5">
    <w:name w:val="TOC Heading"/>
    <w:basedOn w:val="1"/>
    <w:next w:val="a"/>
    <w:uiPriority w:val="39"/>
    <w:semiHidden/>
    <w:unhideWhenUsed/>
    <w:qFormat/>
    <w:rsid w:val="00F332F3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332F3"/>
    <w:pPr>
      <w:spacing w:after="100"/>
    </w:pPr>
  </w:style>
  <w:style w:type="character" w:styleId="a6">
    <w:name w:val="Hyperlink"/>
    <w:basedOn w:val="a0"/>
    <w:uiPriority w:val="99"/>
    <w:unhideWhenUsed/>
    <w:rsid w:val="00F332F3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33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32F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332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Title"/>
    <w:basedOn w:val="a"/>
    <w:next w:val="a"/>
    <w:link w:val="aa"/>
    <w:uiPriority w:val="10"/>
    <w:qFormat/>
    <w:rsid w:val="00F332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F332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6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2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8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15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5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4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2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46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2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8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2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76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4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659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416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39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03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19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30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40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072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320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454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6643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773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7922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2627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121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0551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5284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232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3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1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1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0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7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4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8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4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9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9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2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5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1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6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8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0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45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2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F9F62-758E-4ED8-A194-0D7CE9018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17</Pages>
  <Words>3816</Words>
  <Characters>21757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Ганичев Виктор Сергеевич</dc:creator>
  <cp:keywords/>
  <dc:description/>
  <cp:lastModifiedBy>Ганичев Виктор Сергеевич</cp:lastModifiedBy>
  <cp:revision>4</cp:revision>
  <dcterms:created xsi:type="dcterms:W3CDTF">2026-03-12T09:00:00Z</dcterms:created>
  <dcterms:modified xsi:type="dcterms:W3CDTF">2026-03-12T10:50:00Z</dcterms:modified>
</cp:coreProperties>
</file>